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076E" w:rsidRDefault="00342BA8" w:rsidP="0099293D">
      <w:pPr>
        <w:jc w:val="center"/>
      </w:pPr>
      <w:r>
        <w:t xml:space="preserve">Forest Enhancement </w:t>
      </w:r>
      <w:r w:rsidR="00134D70">
        <w:t>Program</w:t>
      </w:r>
      <w:r w:rsidR="002502CC">
        <w:t xml:space="preserve"> (FEP)</w:t>
      </w:r>
    </w:p>
    <w:p w:rsidR="0099293D" w:rsidRDefault="0099293D" w:rsidP="0099293D">
      <w:pPr>
        <w:spacing w:after="120"/>
        <w:jc w:val="center"/>
      </w:pPr>
      <w:r>
        <w:t>Coast Area Project Planning Submission Form</w:t>
      </w:r>
    </w:p>
    <w:p w:rsidR="0058337C" w:rsidRDefault="0058337C">
      <w:r>
        <w:t xml:space="preserve">Part </w:t>
      </w:r>
      <w:proofErr w:type="gramStart"/>
      <w:r>
        <w:t>A – Basic</w:t>
      </w:r>
      <w:proofErr w:type="gramEnd"/>
      <w:r>
        <w:t xml:space="preserve"> Information (to be completed for all proposals)</w:t>
      </w:r>
    </w:p>
    <w:tbl>
      <w:tblPr>
        <w:tblStyle w:val="TableGrid"/>
        <w:tblW w:w="0" w:type="auto"/>
        <w:tblLayout w:type="fixed"/>
        <w:tblLook w:val="04A0" w:firstRow="1" w:lastRow="0" w:firstColumn="1" w:lastColumn="0" w:noHBand="0" w:noVBand="1"/>
      </w:tblPr>
      <w:tblGrid>
        <w:gridCol w:w="2802"/>
        <w:gridCol w:w="6774"/>
      </w:tblGrid>
      <w:tr w:rsidR="0058337C" w:rsidTr="008B7FBA">
        <w:tc>
          <w:tcPr>
            <w:tcW w:w="2802" w:type="dxa"/>
          </w:tcPr>
          <w:p w:rsidR="0058337C" w:rsidRDefault="0058337C" w:rsidP="008B7FBA">
            <w:r>
              <w:t>Name of Project</w:t>
            </w:r>
          </w:p>
        </w:tc>
        <w:tc>
          <w:tcPr>
            <w:tcW w:w="6774" w:type="dxa"/>
          </w:tcPr>
          <w:p w:rsidR="0058337C" w:rsidRPr="00BD22B9" w:rsidRDefault="00F47094" w:rsidP="00F47094">
            <w:pPr>
              <w:rPr>
                <w:i/>
              </w:rPr>
            </w:pPr>
            <w:r>
              <w:rPr>
                <w:i/>
              </w:rPr>
              <w:t>Manning Park Resort Fuel Break</w:t>
            </w:r>
            <w:r w:rsidR="00D2041E">
              <w:rPr>
                <w:i/>
              </w:rPr>
              <w:t xml:space="preserve"> </w:t>
            </w:r>
            <w:r w:rsidR="00CD0290">
              <w:rPr>
                <w:i/>
              </w:rPr>
              <w:t>Planning</w:t>
            </w:r>
          </w:p>
        </w:tc>
      </w:tr>
      <w:tr w:rsidR="0058337C" w:rsidRPr="00BD22B9" w:rsidTr="008B7FBA">
        <w:tc>
          <w:tcPr>
            <w:tcW w:w="2802" w:type="dxa"/>
          </w:tcPr>
          <w:p w:rsidR="0058337C" w:rsidRDefault="0058337C" w:rsidP="008B7FBA">
            <w:r>
              <w:t>Location</w:t>
            </w:r>
          </w:p>
        </w:tc>
        <w:tc>
          <w:tcPr>
            <w:tcW w:w="6774" w:type="dxa"/>
          </w:tcPr>
          <w:p w:rsidR="0058337C" w:rsidRPr="00BD22B9" w:rsidRDefault="00F81B53" w:rsidP="00F81B53">
            <w:pPr>
              <w:rPr>
                <w:i/>
              </w:rPr>
            </w:pPr>
            <w:r>
              <w:rPr>
                <w:i/>
              </w:rPr>
              <w:t xml:space="preserve">Proposed project is within EC Manning Park </w:t>
            </w:r>
            <w:r w:rsidR="00F47094">
              <w:rPr>
                <w:i/>
              </w:rPr>
              <w:t xml:space="preserve">(area west of Manning Park Resort lodge and cabins) </w:t>
            </w:r>
            <w:r>
              <w:rPr>
                <w:i/>
              </w:rPr>
              <w:t>in the Chilliwack Forest District.</w:t>
            </w:r>
            <w:r w:rsidR="00F01005">
              <w:rPr>
                <w:i/>
              </w:rPr>
              <w:t xml:space="preserve">  </w:t>
            </w:r>
          </w:p>
        </w:tc>
      </w:tr>
      <w:tr w:rsidR="0017601B" w:rsidRPr="00BD22B9" w:rsidTr="008B7FBA">
        <w:tc>
          <w:tcPr>
            <w:tcW w:w="2802" w:type="dxa"/>
          </w:tcPr>
          <w:p w:rsidR="0017601B" w:rsidRDefault="00411A92" w:rsidP="008B7FBA">
            <w:r>
              <w:t>Affiliation</w:t>
            </w:r>
          </w:p>
        </w:tc>
        <w:tc>
          <w:tcPr>
            <w:tcW w:w="6774" w:type="dxa"/>
          </w:tcPr>
          <w:p w:rsidR="0017601B" w:rsidRPr="00BD22B9" w:rsidRDefault="00F47094" w:rsidP="00F47094">
            <w:pPr>
              <w:rPr>
                <w:i/>
              </w:rPr>
            </w:pPr>
            <w:r>
              <w:rPr>
                <w:i/>
              </w:rPr>
              <w:t xml:space="preserve">Ministry of Environment, BC Parks, </w:t>
            </w:r>
            <w:r w:rsidR="00D2041E">
              <w:rPr>
                <w:i/>
              </w:rPr>
              <w:t>Kootenay Okanagan Region, Okanagan Section.</w:t>
            </w:r>
          </w:p>
        </w:tc>
      </w:tr>
      <w:tr w:rsidR="0058337C" w:rsidRPr="00BD22B9" w:rsidTr="008B7FBA">
        <w:tc>
          <w:tcPr>
            <w:tcW w:w="2802" w:type="dxa"/>
          </w:tcPr>
          <w:p w:rsidR="0058337C" w:rsidRDefault="0058337C" w:rsidP="008B7FBA">
            <w:r>
              <w:t>Project Lead Contact Information</w:t>
            </w:r>
          </w:p>
        </w:tc>
        <w:tc>
          <w:tcPr>
            <w:tcW w:w="6774" w:type="dxa"/>
          </w:tcPr>
          <w:p w:rsidR="0058337C" w:rsidRDefault="00D2041E" w:rsidP="008B7FBA">
            <w:pPr>
              <w:rPr>
                <w:i/>
              </w:rPr>
            </w:pPr>
            <w:r>
              <w:rPr>
                <w:i/>
              </w:rPr>
              <w:t>Mark Weston, Parks and Protected Areas Section Head, BC Parks Okanagan, 250-490-8279, mark.weston@gov.bc.ca</w:t>
            </w:r>
          </w:p>
          <w:p w:rsidR="0058337C" w:rsidRPr="00BD22B9" w:rsidRDefault="0058337C" w:rsidP="008B7FBA">
            <w:pPr>
              <w:rPr>
                <w:i/>
              </w:rPr>
            </w:pPr>
          </w:p>
        </w:tc>
      </w:tr>
    </w:tbl>
    <w:p w:rsidR="00DB137C" w:rsidRDefault="0058337C" w:rsidP="00145B98">
      <w:pPr>
        <w:spacing w:before="120"/>
      </w:pPr>
      <w:r>
        <w:t>Part B</w:t>
      </w:r>
      <w:r w:rsidR="006018E7">
        <w:t xml:space="preserve"> - </w:t>
      </w:r>
      <w:r w:rsidR="00360C0D">
        <w:t>2016 Funded Projects</w:t>
      </w:r>
    </w:p>
    <w:p w:rsidR="00000289" w:rsidRDefault="00000289">
      <w:r>
        <w:t xml:space="preserve">Complete the following submission form and included attachment material (as appropriate) </w:t>
      </w:r>
      <w:r w:rsidR="006018E7">
        <w:t xml:space="preserve">if intending to deliver project within fiscal 2016 ending March 31, 2017.  </w:t>
      </w:r>
      <w:r w:rsidR="00411A92" w:rsidRPr="004D1359">
        <w:t xml:space="preserve">Proposal must be forwarded to the FLNRO Administrative Lead (see contact information below) </w:t>
      </w:r>
      <w:r w:rsidR="004D1359" w:rsidRPr="004D1359">
        <w:t xml:space="preserve">by </w:t>
      </w:r>
      <w:r w:rsidR="004D1359">
        <w:t>August 16</w:t>
      </w:r>
      <w:r w:rsidR="004D1359">
        <w:rPr>
          <w:vertAlign w:val="superscript"/>
        </w:rPr>
        <w:t xml:space="preserve"> </w:t>
      </w:r>
      <w:r w:rsidR="004D1359">
        <w:t>2016.</w:t>
      </w:r>
      <w:r w:rsidR="00411A92">
        <w:t xml:space="preserve">  </w:t>
      </w:r>
      <w:r w:rsidR="006018E7">
        <w:t>For all other proposals skip to the 2017 Funded Projects section below.</w:t>
      </w:r>
    </w:p>
    <w:p w:rsidR="002502CC" w:rsidRDefault="002502CC" w:rsidP="00145B98">
      <w:pPr>
        <w:spacing w:after="120"/>
      </w:pPr>
      <w:r>
        <w:t xml:space="preserve">Note: Funding decisions associated with the FEP are under the authority of the Forest Enhancement Society of BC (FESBC).  </w:t>
      </w:r>
    </w:p>
    <w:tbl>
      <w:tblPr>
        <w:tblStyle w:val="TableGrid"/>
        <w:tblW w:w="0" w:type="auto"/>
        <w:tblLayout w:type="fixed"/>
        <w:tblLook w:val="04A0" w:firstRow="1" w:lastRow="0" w:firstColumn="1" w:lastColumn="0" w:noHBand="0" w:noVBand="1"/>
      </w:tblPr>
      <w:tblGrid>
        <w:gridCol w:w="2802"/>
        <w:gridCol w:w="6774"/>
      </w:tblGrid>
      <w:tr w:rsidR="00360C0D" w:rsidTr="008B7FBA">
        <w:tc>
          <w:tcPr>
            <w:tcW w:w="2802" w:type="dxa"/>
          </w:tcPr>
          <w:p w:rsidR="00360C0D" w:rsidRDefault="00360C0D" w:rsidP="008B7FBA">
            <w:r>
              <w:t>Objective of the Project.</w:t>
            </w:r>
          </w:p>
        </w:tc>
        <w:tc>
          <w:tcPr>
            <w:tcW w:w="6774" w:type="dxa"/>
          </w:tcPr>
          <w:p w:rsidR="003524E2" w:rsidRPr="003524E2" w:rsidRDefault="00D2041E" w:rsidP="003524E2">
            <w:pPr>
              <w:widowControl w:val="0"/>
              <w:rPr>
                <w:rFonts w:asciiTheme="minorHAnsi" w:eastAsia="Times New Roman" w:hAnsiTheme="minorHAnsi" w:cstheme="minorHAnsi"/>
                <w:i/>
                <w:szCs w:val="24"/>
              </w:rPr>
            </w:pPr>
            <w:r>
              <w:rPr>
                <w:rFonts w:asciiTheme="minorHAnsi" w:eastAsia="Times New Roman" w:hAnsiTheme="minorHAnsi" w:cstheme="minorHAnsi"/>
                <w:i/>
                <w:szCs w:val="24"/>
              </w:rPr>
              <w:t xml:space="preserve">Revision of a 2007 prescription </w:t>
            </w:r>
            <w:r w:rsidR="00F47094">
              <w:rPr>
                <w:rFonts w:asciiTheme="minorHAnsi" w:eastAsia="Times New Roman" w:hAnsiTheme="minorHAnsi" w:cstheme="minorHAnsi"/>
                <w:i/>
                <w:szCs w:val="24"/>
              </w:rPr>
              <w:t xml:space="preserve">for a 20 ha fuel break </w:t>
            </w:r>
            <w:r>
              <w:rPr>
                <w:rFonts w:asciiTheme="minorHAnsi" w:eastAsia="Times New Roman" w:hAnsiTheme="minorHAnsi" w:cstheme="minorHAnsi"/>
                <w:i/>
                <w:szCs w:val="24"/>
              </w:rPr>
              <w:t>to address</w:t>
            </w:r>
            <w:r w:rsidR="003524E2" w:rsidRPr="003524E2">
              <w:rPr>
                <w:rFonts w:asciiTheme="minorHAnsi" w:eastAsia="Times New Roman" w:hAnsiTheme="minorHAnsi" w:cstheme="minorHAnsi"/>
                <w:i/>
                <w:szCs w:val="24"/>
              </w:rPr>
              <w:t xml:space="preserve"> hazardous ground</w:t>
            </w:r>
            <w:r>
              <w:rPr>
                <w:rFonts w:asciiTheme="minorHAnsi" w:eastAsia="Times New Roman" w:hAnsiTheme="minorHAnsi" w:cstheme="minorHAnsi"/>
                <w:i/>
                <w:szCs w:val="24"/>
              </w:rPr>
              <w:t xml:space="preserve"> and </w:t>
            </w:r>
            <w:r w:rsidRPr="003524E2">
              <w:rPr>
                <w:rFonts w:asciiTheme="minorHAnsi" w:eastAsia="Times New Roman" w:hAnsiTheme="minorHAnsi" w:cstheme="minorHAnsi"/>
                <w:i/>
                <w:szCs w:val="24"/>
              </w:rPr>
              <w:t>canopy-level fuel load</w:t>
            </w:r>
            <w:r w:rsidR="00A86CF8">
              <w:rPr>
                <w:rFonts w:asciiTheme="minorHAnsi" w:eastAsia="Times New Roman" w:hAnsiTheme="minorHAnsi" w:cstheme="minorHAnsi"/>
                <w:i/>
                <w:szCs w:val="24"/>
              </w:rPr>
              <w:t xml:space="preserve"> of a treatment unit between Manning Park Resort, the </w:t>
            </w:r>
            <w:proofErr w:type="spellStart"/>
            <w:r w:rsidR="00A86CF8">
              <w:rPr>
                <w:rFonts w:asciiTheme="minorHAnsi" w:eastAsia="Times New Roman" w:hAnsiTheme="minorHAnsi" w:cstheme="minorHAnsi"/>
                <w:i/>
                <w:szCs w:val="24"/>
              </w:rPr>
              <w:t>Coldspring</w:t>
            </w:r>
            <w:proofErr w:type="spellEnd"/>
            <w:r w:rsidR="00A86CF8">
              <w:rPr>
                <w:rFonts w:asciiTheme="minorHAnsi" w:eastAsia="Times New Roman" w:hAnsiTheme="minorHAnsi" w:cstheme="minorHAnsi"/>
                <w:i/>
                <w:szCs w:val="24"/>
              </w:rPr>
              <w:t xml:space="preserve"> campground, Highway 3 and Gibson Pass road.</w:t>
            </w:r>
            <w:r w:rsidR="000E60D4">
              <w:rPr>
                <w:rFonts w:asciiTheme="minorHAnsi" w:eastAsia="Times New Roman" w:hAnsiTheme="minorHAnsi" w:cstheme="minorHAnsi"/>
                <w:i/>
                <w:szCs w:val="24"/>
              </w:rPr>
              <w:t xml:space="preserve"> Extreme fuel load exists as a result of mountain pine beetle epidemic that killed extensive lodge pole pine stands within Manning Park in mid-2000s.</w:t>
            </w:r>
          </w:p>
          <w:p w:rsidR="004E5B83" w:rsidRDefault="00A86CF8" w:rsidP="003524E2">
            <w:pPr>
              <w:rPr>
                <w:rFonts w:asciiTheme="minorHAnsi" w:eastAsia="Times New Roman" w:hAnsiTheme="minorHAnsi" w:cstheme="minorHAnsi"/>
                <w:i/>
                <w:szCs w:val="24"/>
              </w:rPr>
            </w:pPr>
            <w:r>
              <w:rPr>
                <w:rFonts w:asciiTheme="minorHAnsi" w:eastAsia="Times New Roman" w:hAnsiTheme="minorHAnsi" w:cstheme="minorHAnsi"/>
                <w:i/>
                <w:szCs w:val="24"/>
              </w:rPr>
              <w:t>Overall project objective</w:t>
            </w:r>
            <w:r w:rsidR="00F47094">
              <w:rPr>
                <w:rFonts w:asciiTheme="minorHAnsi" w:eastAsia="Times New Roman" w:hAnsiTheme="minorHAnsi" w:cstheme="minorHAnsi"/>
                <w:i/>
                <w:szCs w:val="24"/>
              </w:rPr>
              <w:t xml:space="preserve">s are public safety, protection of Manning Park Resort infrastructure, and establishment of a fuel break for wildfire management and control. The fuel break will provide </w:t>
            </w:r>
            <w:r w:rsidR="00230024">
              <w:rPr>
                <w:rFonts w:asciiTheme="minorHAnsi" w:eastAsia="Times New Roman" w:hAnsiTheme="minorHAnsi" w:cstheme="minorHAnsi"/>
                <w:i/>
                <w:szCs w:val="24"/>
              </w:rPr>
              <w:t>a reduction</w:t>
            </w:r>
            <w:r w:rsidR="003524E2" w:rsidRPr="003524E2">
              <w:rPr>
                <w:rFonts w:asciiTheme="minorHAnsi" w:eastAsia="Times New Roman" w:hAnsiTheme="minorHAnsi" w:cstheme="minorHAnsi"/>
                <w:i/>
                <w:szCs w:val="24"/>
              </w:rPr>
              <w:t xml:space="preserve"> in stand capacity to carry a crown fire</w:t>
            </w:r>
            <w:r w:rsidR="00230024">
              <w:rPr>
                <w:rFonts w:asciiTheme="minorHAnsi" w:eastAsia="Times New Roman" w:hAnsiTheme="minorHAnsi" w:cstheme="minorHAnsi"/>
                <w:i/>
                <w:szCs w:val="24"/>
              </w:rPr>
              <w:t>,</w:t>
            </w:r>
            <w:r w:rsidR="003524E2" w:rsidRPr="003524E2">
              <w:rPr>
                <w:rFonts w:asciiTheme="minorHAnsi" w:eastAsia="Times New Roman" w:hAnsiTheme="minorHAnsi" w:cstheme="minorHAnsi"/>
                <w:i/>
                <w:szCs w:val="24"/>
              </w:rPr>
              <w:t xml:space="preserve"> given moderate</w:t>
            </w:r>
            <w:r>
              <w:rPr>
                <w:rFonts w:asciiTheme="minorHAnsi" w:eastAsia="Times New Roman" w:hAnsiTheme="minorHAnsi" w:cstheme="minorHAnsi"/>
                <w:i/>
                <w:szCs w:val="24"/>
              </w:rPr>
              <w:t xml:space="preserve"> winds and drought conditionin</w:t>
            </w:r>
            <w:r w:rsidR="00F47094">
              <w:rPr>
                <w:rFonts w:asciiTheme="minorHAnsi" w:eastAsia="Times New Roman" w:hAnsiTheme="minorHAnsi" w:cstheme="minorHAnsi"/>
                <w:i/>
                <w:szCs w:val="24"/>
              </w:rPr>
              <w:t xml:space="preserve">g thereby reducing the risk to </w:t>
            </w:r>
            <w:r w:rsidR="00230024">
              <w:rPr>
                <w:rFonts w:asciiTheme="minorHAnsi" w:eastAsia="Times New Roman" w:hAnsiTheme="minorHAnsi" w:cstheme="minorHAnsi"/>
                <w:i/>
                <w:szCs w:val="24"/>
              </w:rPr>
              <w:t xml:space="preserve">the </w:t>
            </w:r>
            <w:r w:rsidR="00F47094">
              <w:rPr>
                <w:rFonts w:asciiTheme="minorHAnsi" w:eastAsia="Times New Roman" w:hAnsiTheme="minorHAnsi" w:cstheme="minorHAnsi"/>
                <w:i/>
                <w:szCs w:val="24"/>
              </w:rPr>
              <w:t>R</w:t>
            </w:r>
            <w:r>
              <w:rPr>
                <w:rFonts w:asciiTheme="minorHAnsi" w:eastAsia="Times New Roman" w:hAnsiTheme="minorHAnsi" w:cstheme="minorHAnsi"/>
                <w:i/>
                <w:szCs w:val="24"/>
              </w:rPr>
              <w:t xml:space="preserve">esort </w:t>
            </w:r>
            <w:r w:rsidR="00F47094">
              <w:rPr>
                <w:rFonts w:asciiTheme="minorHAnsi" w:eastAsia="Times New Roman" w:hAnsiTheme="minorHAnsi" w:cstheme="minorHAnsi"/>
                <w:i/>
                <w:szCs w:val="24"/>
              </w:rPr>
              <w:t>and providing a wildfire management control area</w:t>
            </w:r>
            <w:r>
              <w:rPr>
                <w:rFonts w:asciiTheme="minorHAnsi" w:eastAsia="Times New Roman" w:hAnsiTheme="minorHAnsi" w:cstheme="minorHAnsi"/>
                <w:i/>
                <w:szCs w:val="24"/>
              </w:rPr>
              <w:t>.</w:t>
            </w:r>
          </w:p>
          <w:p w:rsidR="00360C0D" w:rsidRPr="00F05DE2" w:rsidRDefault="004E5B83" w:rsidP="00230024">
            <w:pPr>
              <w:rPr>
                <w:i/>
              </w:rPr>
            </w:pPr>
            <w:r>
              <w:rPr>
                <w:rFonts w:asciiTheme="minorHAnsi" w:eastAsia="Times New Roman" w:hAnsiTheme="minorHAnsi" w:cstheme="minorHAnsi"/>
                <w:i/>
                <w:szCs w:val="24"/>
              </w:rPr>
              <w:t>The 2007 prescription</w:t>
            </w:r>
            <w:r w:rsidR="00230024">
              <w:rPr>
                <w:rFonts w:asciiTheme="minorHAnsi" w:eastAsia="Times New Roman" w:hAnsiTheme="minorHAnsi" w:cstheme="minorHAnsi"/>
                <w:i/>
                <w:szCs w:val="24"/>
              </w:rPr>
              <w:t xml:space="preserve"> (site plan) </w:t>
            </w:r>
            <w:r>
              <w:rPr>
                <w:rFonts w:asciiTheme="minorHAnsi" w:eastAsia="Times New Roman" w:hAnsiTheme="minorHAnsi" w:cstheme="minorHAnsi"/>
                <w:i/>
                <w:szCs w:val="24"/>
              </w:rPr>
              <w:t xml:space="preserve">was not implemented </w:t>
            </w:r>
            <w:r w:rsidR="00F47094">
              <w:rPr>
                <w:rFonts w:asciiTheme="minorHAnsi" w:eastAsia="Times New Roman" w:hAnsiTheme="minorHAnsi" w:cstheme="minorHAnsi"/>
                <w:i/>
                <w:szCs w:val="24"/>
              </w:rPr>
              <w:t>due to lack of available funding at the time. Since the site plan was developed the stand conditions have changed substantially requiring a</w:t>
            </w:r>
            <w:r w:rsidR="0066569A">
              <w:rPr>
                <w:rFonts w:asciiTheme="minorHAnsi" w:eastAsia="Times New Roman" w:hAnsiTheme="minorHAnsi" w:cstheme="minorHAnsi"/>
                <w:i/>
                <w:szCs w:val="24"/>
              </w:rPr>
              <w:t>n</w:t>
            </w:r>
            <w:r w:rsidR="00F47094">
              <w:rPr>
                <w:rFonts w:asciiTheme="minorHAnsi" w:eastAsia="Times New Roman" w:hAnsiTheme="minorHAnsi" w:cstheme="minorHAnsi"/>
                <w:i/>
                <w:szCs w:val="24"/>
              </w:rPr>
              <w:t xml:space="preserve"> </w:t>
            </w:r>
            <w:r w:rsidR="0066569A">
              <w:rPr>
                <w:rFonts w:asciiTheme="minorHAnsi" w:eastAsia="Times New Roman" w:hAnsiTheme="minorHAnsi" w:cstheme="minorHAnsi"/>
                <w:i/>
                <w:szCs w:val="24"/>
              </w:rPr>
              <w:t>update (or rewrite)</w:t>
            </w:r>
            <w:r w:rsidR="00F47094">
              <w:rPr>
                <w:rFonts w:asciiTheme="minorHAnsi" w:eastAsia="Times New Roman" w:hAnsiTheme="minorHAnsi" w:cstheme="minorHAnsi"/>
                <w:i/>
                <w:szCs w:val="24"/>
              </w:rPr>
              <w:t xml:space="preserve"> of the </w:t>
            </w:r>
            <w:r w:rsidR="00230024">
              <w:rPr>
                <w:rFonts w:asciiTheme="minorHAnsi" w:eastAsia="Times New Roman" w:hAnsiTheme="minorHAnsi" w:cstheme="minorHAnsi"/>
                <w:i/>
                <w:szCs w:val="24"/>
              </w:rPr>
              <w:t xml:space="preserve">existing </w:t>
            </w:r>
            <w:r w:rsidR="00F47094">
              <w:rPr>
                <w:rFonts w:asciiTheme="minorHAnsi" w:eastAsia="Times New Roman" w:hAnsiTheme="minorHAnsi" w:cstheme="minorHAnsi"/>
                <w:i/>
                <w:szCs w:val="24"/>
              </w:rPr>
              <w:t>plan</w:t>
            </w:r>
            <w:r w:rsidR="00230024">
              <w:rPr>
                <w:rFonts w:asciiTheme="minorHAnsi" w:eastAsia="Times New Roman" w:hAnsiTheme="minorHAnsi" w:cstheme="minorHAnsi"/>
                <w:i/>
                <w:szCs w:val="24"/>
              </w:rPr>
              <w:t xml:space="preserve"> to reflect current conditions. Note-</w:t>
            </w:r>
            <w:r>
              <w:rPr>
                <w:rFonts w:asciiTheme="minorHAnsi" w:eastAsia="Times New Roman" w:hAnsiTheme="minorHAnsi" w:cstheme="minorHAnsi"/>
                <w:i/>
                <w:szCs w:val="24"/>
              </w:rPr>
              <w:t xml:space="preserve"> roughly 40-50% of the standing dead at the time </w:t>
            </w:r>
            <w:r w:rsidR="00230024">
              <w:rPr>
                <w:rFonts w:asciiTheme="minorHAnsi" w:eastAsia="Times New Roman" w:hAnsiTheme="minorHAnsi" w:cstheme="minorHAnsi"/>
                <w:i/>
                <w:szCs w:val="24"/>
              </w:rPr>
              <w:t xml:space="preserve">of development of the 2007 prescription have fallen and have become </w:t>
            </w:r>
            <w:r>
              <w:rPr>
                <w:rFonts w:asciiTheme="minorHAnsi" w:eastAsia="Times New Roman" w:hAnsiTheme="minorHAnsi" w:cstheme="minorHAnsi"/>
                <w:i/>
                <w:szCs w:val="24"/>
              </w:rPr>
              <w:t xml:space="preserve">ground </w:t>
            </w:r>
            <w:r w:rsidR="00230024">
              <w:rPr>
                <w:rFonts w:asciiTheme="minorHAnsi" w:eastAsia="Times New Roman" w:hAnsiTheme="minorHAnsi" w:cstheme="minorHAnsi"/>
                <w:i/>
                <w:szCs w:val="24"/>
              </w:rPr>
              <w:t xml:space="preserve">or ladder </w:t>
            </w:r>
            <w:r>
              <w:rPr>
                <w:rFonts w:asciiTheme="minorHAnsi" w:eastAsia="Times New Roman" w:hAnsiTheme="minorHAnsi" w:cstheme="minorHAnsi"/>
                <w:i/>
                <w:szCs w:val="24"/>
              </w:rPr>
              <w:t>fuel.</w:t>
            </w:r>
            <w:r w:rsidR="003524E2" w:rsidRPr="00F05DE2">
              <w:rPr>
                <w:i/>
              </w:rPr>
              <w:t xml:space="preserve"> </w:t>
            </w:r>
          </w:p>
        </w:tc>
      </w:tr>
      <w:tr w:rsidR="00360C0D" w:rsidTr="008B7FBA">
        <w:tc>
          <w:tcPr>
            <w:tcW w:w="2802" w:type="dxa"/>
          </w:tcPr>
          <w:p w:rsidR="00360C0D" w:rsidRDefault="00360C0D" w:rsidP="00AA5BF0">
            <w:r>
              <w:t>Deliverables</w:t>
            </w:r>
          </w:p>
        </w:tc>
        <w:tc>
          <w:tcPr>
            <w:tcW w:w="6774" w:type="dxa"/>
          </w:tcPr>
          <w:p w:rsidR="00360C0D" w:rsidRDefault="0066569A" w:rsidP="00881280">
            <w:pPr>
              <w:rPr>
                <w:i/>
              </w:rPr>
            </w:pPr>
            <w:r>
              <w:rPr>
                <w:i/>
              </w:rPr>
              <w:t>Updated</w:t>
            </w:r>
            <w:r w:rsidR="00230024">
              <w:rPr>
                <w:i/>
              </w:rPr>
              <w:t xml:space="preserve"> fuel break prescription (site plan)</w:t>
            </w:r>
            <w:r w:rsidR="004E5B83">
              <w:rPr>
                <w:i/>
              </w:rPr>
              <w:t xml:space="preserve"> to </w:t>
            </w:r>
            <w:r w:rsidR="00230024">
              <w:rPr>
                <w:i/>
              </w:rPr>
              <w:t>incorporate current conditions and site plan layout. (</w:t>
            </w:r>
            <w:r>
              <w:rPr>
                <w:i/>
              </w:rPr>
              <w:t xml:space="preserve">application </w:t>
            </w:r>
            <w:r w:rsidR="00881280">
              <w:rPr>
                <w:i/>
              </w:rPr>
              <w:t>for FEP</w:t>
            </w:r>
            <w:r>
              <w:rPr>
                <w:i/>
              </w:rPr>
              <w:t xml:space="preserve"> funding for </w:t>
            </w:r>
            <w:r w:rsidR="00230024">
              <w:rPr>
                <w:i/>
              </w:rPr>
              <w:t>implementatio</w:t>
            </w:r>
            <w:r w:rsidR="00881280">
              <w:rPr>
                <w:i/>
              </w:rPr>
              <w:t xml:space="preserve">n of the revised site plan will </w:t>
            </w:r>
            <w:r>
              <w:rPr>
                <w:i/>
              </w:rPr>
              <w:t xml:space="preserve">be made for 2017/18 fiscal year) </w:t>
            </w:r>
          </w:p>
        </w:tc>
      </w:tr>
      <w:tr w:rsidR="00360C0D" w:rsidTr="008B7FBA">
        <w:tc>
          <w:tcPr>
            <w:tcW w:w="2802" w:type="dxa"/>
          </w:tcPr>
          <w:p w:rsidR="00360C0D" w:rsidRDefault="00360C0D" w:rsidP="00C9510C">
            <w:r>
              <w:t>Project Prescription</w:t>
            </w:r>
          </w:p>
        </w:tc>
        <w:tc>
          <w:tcPr>
            <w:tcW w:w="6774" w:type="dxa"/>
          </w:tcPr>
          <w:p w:rsidR="00360C0D" w:rsidRDefault="001918F6" w:rsidP="00C9510C">
            <w:pPr>
              <w:rPr>
                <w:i/>
              </w:rPr>
            </w:pPr>
            <w:r>
              <w:rPr>
                <w:i/>
              </w:rPr>
              <w:t xml:space="preserve">See attached </w:t>
            </w:r>
            <w:r w:rsidR="004E5B83">
              <w:rPr>
                <w:i/>
              </w:rPr>
              <w:t xml:space="preserve">2007 </w:t>
            </w:r>
            <w:r>
              <w:rPr>
                <w:i/>
              </w:rPr>
              <w:t>prescription</w:t>
            </w:r>
          </w:p>
        </w:tc>
      </w:tr>
      <w:tr w:rsidR="003C2CA9" w:rsidTr="008B7FBA">
        <w:tc>
          <w:tcPr>
            <w:tcW w:w="2802" w:type="dxa"/>
          </w:tcPr>
          <w:p w:rsidR="003C2CA9" w:rsidRDefault="003C2CA9" w:rsidP="008B7FBA">
            <w:r>
              <w:lastRenderedPageBreak/>
              <w:t>Detailed Cost Estimate</w:t>
            </w:r>
          </w:p>
        </w:tc>
        <w:tc>
          <w:tcPr>
            <w:tcW w:w="6774" w:type="dxa"/>
          </w:tcPr>
          <w:p w:rsidR="003C2CA9" w:rsidRPr="0066569A" w:rsidRDefault="0066569A" w:rsidP="0066569A">
            <w:pPr>
              <w:rPr>
                <w:i/>
              </w:rPr>
            </w:pPr>
            <w:r>
              <w:rPr>
                <w:i/>
              </w:rPr>
              <w:t xml:space="preserve">Cost </w:t>
            </w:r>
            <w:r w:rsidR="00881280">
              <w:rPr>
                <w:i/>
              </w:rPr>
              <w:t xml:space="preserve">estimate </w:t>
            </w:r>
            <w:r>
              <w:rPr>
                <w:i/>
              </w:rPr>
              <w:t xml:space="preserve">for </w:t>
            </w:r>
            <w:r w:rsidR="00881280">
              <w:rPr>
                <w:i/>
              </w:rPr>
              <w:t xml:space="preserve">contracting out </w:t>
            </w:r>
            <w:r>
              <w:rPr>
                <w:i/>
              </w:rPr>
              <w:t xml:space="preserve"> Updat</w:t>
            </w:r>
            <w:r w:rsidR="00881280">
              <w:rPr>
                <w:i/>
              </w:rPr>
              <w:t xml:space="preserve">ed </w:t>
            </w:r>
            <w:r>
              <w:rPr>
                <w:i/>
              </w:rPr>
              <w:t>Site Plan  and Site Plan Layout is $10,000</w:t>
            </w:r>
          </w:p>
        </w:tc>
      </w:tr>
      <w:tr w:rsidR="00000289" w:rsidRPr="00C41B4D" w:rsidTr="00CD7A46">
        <w:tc>
          <w:tcPr>
            <w:tcW w:w="2802" w:type="dxa"/>
          </w:tcPr>
          <w:p w:rsidR="00000289" w:rsidRDefault="00000289" w:rsidP="001864D0">
            <w:r>
              <w:t>Project Timelines</w:t>
            </w:r>
          </w:p>
        </w:tc>
        <w:tc>
          <w:tcPr>
            <w:tcW w:w="6774" w:type="dxa"/>
          </w:tcPr>
          <w:p w:rsidR="00000289" w:rsidRPr="00C41B4D" w:rsidRDefault="003524E2" w:rsidP="003524E2">
            <w:pPr>
              <w:rPr>
                <w:i/>
              </w:rPr>
            </w:pPr>
            <w:r>
              <w:rPr>
                <w:i/>
              </w:rPr>
              <w:t>Pro</w:t>
            </w:r>
            <w:r w:rsidR="004E5B83">
              <w:rPr>
                <w:i/>
              </w:rPr>
              <w:t xml:space="preserve">posed start date </w:t>
            </w:r>
            <w:r w:rsidR="007E3E13">
              <w:rPr>
                <w:i/>
              </w:rPr>
              <w:t xml:space="preserve">for planning </w:t>
            </w:r>
            <w:r w:rsidR="004E5B83">
              <w:rPr>
                <w:i/>
              </w:rPr>
              <w:t xml:space="preserve">is </w:t>
            </w:r>
            <w:r w:rsidR="0066569A">
              <w:rPr>
                <w:i/>
              </w:rPr>
              <w:t>mid-</w:t>
            </w:r>
            <w:r w:rsidR="004E5B83">
              <w:rPr>
                <w:i/>
              </w:rPr>
              <w:t>October 2016</w:t>
            </w:r>
            <w:r w:rsidR="0066569A">
              <w:rPr>
                <w:i/>
              </w:rPr>
              <w:t xml:space="preserve"> completed mid-December</w:t>
            </w:r>
          </w:p>
        </w:tc>
      </w:tr>
      <w:tr w:rsidR="00CD7A46" w:rsidRPr="00C41B4D" w:rsidTr="00CD7A46">
        <w:tc>
          <w:tcPr>
            <w:tcW w:w="2802" w:type="dxa"/>
          </w:tcPr>
          <w:p w:rsidR="00CD7A46" w:rsidRDefault="00CD7A46" w:rsidP="001864D0">
            <w:r>
              <w:t>If purpose is preventing and mitigating the impact of wildfires, what protection or management plans will be used to guide the project?</w:t>
            </w:r>
          </w:p>
        </w:tc>
        <w:tc>
          <w:tcPr>
            <w:tcW w:w="6774" w:type="dxa"/>
          </w:tcPr>
          <w:p w:rsidR="00CD7A46" w:rsidRPr="006A1050" w:rsidRDefault="001918F6" w:rsidP="006A1050">
            <w:pPr>
              <w:rPr>
                <w:i/>
              </w:rPr>
            </w:pPr>
            <w:r w:rsidRPr="006A1050">
              <w:rPr>
                <w:i/>
              </w:rPr>
              <w:t xml:space="preserve">Manning Park </w:t>
            </w:r>
            <w:r w:rsidR="0066569A" w:rsidRPr="006A1050">
              <w:rPr>
                <w:i/>
              </w:rPr>
              <w:t>Fire Management P</w:t>
            </w:r>
            <w:r w:rsidRPr="006A1050">
              <w:rPr>
                <w:i/>
              </w:rPr>
              <w:t>lan</w:t>
            </w:r>
            <w:r w:rsidR="0066569A" w:rsidRPr="006A1050">
              <w:rPr>
                <w:i/>
              </w:rPr>
              <w:t xml:space="preserve"> and Manning Park Fuel Break Feasibility Study (prepared by Davies Wildfire Management, 2005)</w:t>
            </w:r>
          </w:p>
          <w:p w:rsidR="004E5B83" w:rsidRPr="00C41B4D" w:rsidRDefault="004E5B83" w:rsidP="004E5B83">
            <w:pPr>
              <w:pStyle w:val="ListParagraph"/>
              <w:rPr>
                <w:i/>
              </w:rPr>
            </w:pPr>
          </w:p>
        </w:tc>
      </w:tr>
      <w:tr w:rsidR="00CD7A46" w:rsidTr="00CD7A46">
        <w:tc>
          <w:tcPr>
            <w:tcW w:w="2802" w:type="dxa"/>
          </w:tcPr>
          <w:p w:rsidR="00CD7A46" w:rsidRDefault="00CD7A46" w:rsidP="001864D0">
            <w:r>
              <w:t>If purpose is improving damaged or low value forests, how will proposal contribute to timber supply needs or shortages?</w:t>
            </w:r>
          </w:p>
        </w:tc>
        <w:tc>
          <w:tcPr>
            <w:tcW w:w="6774" w:type="dxa"/>
          </w:tcPr>
          <w:p w:rsidR="00CD7A46" w:rsidRDefault="0066569A" w:rsidP="005F12E1">
            <w:r>
              <w:rPr>
                <w:i/>
              </w:rPr>
              <w:t>Creation of the fuel break (combined with other fuel breaks created throughout the park</w:t>
            </w:r>
            <w:r w:rsidR="00100289">
              <w:rPr>
                <w:i/>
              </w:rPr>
              <w:t>)</w:t>
            </w:r>
            <w:r>
              <w:rPr>
                <w:i/>
              </w:rPr>
              <w:t xml:space="preserve"> provides a wildfire management control opportunity </w:t>
            </w:r>
            <w:r w:rsidR="00100289">
              <w:rPr>
                <w:i/>
              </w:rPr>
              <w:t xml:space="preserve">to assist in protecting adjacent timber values </w:t>
            </w:r>
            <w:r w:rsidR="00881280">
              <w:rPr>
                <w:i/>
              </w:rPr>
              <w:t xml:space="preserve">and community </w:t>
            </w:r>
            <w:r w:rsidR="00100289">
              <w:rPr>
                <w:i/>
              </w:rPr>
              <w:t>outside the park.</w:t>
            </w:r>
            <w:r w:rsidR="00881280">
              <w:rPr>
                <w:i/>
              </w:rPr>
              <w:t xml:space="preserve"> </w:t>
            </w:r>
            <w:r w:rsidR="005F12E1">
              <w:rPr>
                <w:i/>
              </w:rPr>
              <w:t>Trees identified for removal in  development of the fuel break that have market value</w:t>
            </w:r>
            <w:r w:rsidR="00881280">
              <w:rPr>
                <w:i/>
              </w:rPr>
              <w:t xml:space="preserve"> </w:t>
            </w:r>
            <w:r w:rsidR="005F12E1">
              <w:rPr>
                <w:i/>
              </w:rPr>
              <w:t xml:space="preserve">(saw log or pulp) will be made available for sale to local/regional markets and will help offset the cost of implementing the site plan.  </w:t>
            </w:r>
            <w:r w:rsidR="00881280">
              <w:rPr>
                <w:i/>
              </w:rPr>
              <w:t xml:space="preserve"> </w:t>
            </w:r>
          </w:p>
        </w:tc>
      </w:tr>
      <w:tr w:rsidR="00CD7A46" w:rsidRPr="00C41B4D" w:rsidTr="00CD7A46">
        <w:tc>
          <w:tcPr>
            <w:tcW w:w="2802" w:type="dxa"/>
          </w:tcPr>
          <w:p w:rsidR="00CD7A46" w:rsidRDefault="00CD7A46" w:rsidP="001864D0">
            <w:r>
              <w:t>If purpose is improving habitat for wildlife, how does proposal support provincial priorities?</w:t>
            </w:r>
          </w:p>
        </w:tc>
        <w:tc>
          <w:tcPr>
            <w:tcW w:w="6774" w:type="dxa"/>
          </w:tcPr>
          <w:p w:rsidR="00CD7A46" w:rsidRPr="00FA51D1" w:rsidRDefault="00FA51D1" w:rsidP="00FA51D1">
            <w:pPr>
              <w:rPr>
                <w:i/>
              </w:rPr>
            </w:pPr>
            <w:r>
              <w:rPr>
                <w:i/>
              </w:rPr>
              <w:t>The project objectives will include minimizing impacts of fuel break development to the parks natural values including protection of wildlife and habitat.</w:t>
            </w:r>
            <w:r w:rsidR="006F2E71">
              <w:rPr>
                <w:i/>
              </w:rPr>
              <w:t xml:space="preserve"> </w:t>
            </w:r>
            <w:r>
              <w:rPr>
                <w:i/>
              </w:rPr>
              <w:t>Fuel break development will assist in protection of the park from catastrophic wildfire that can have a significant impact to wildlife habitat throughout the park and surrounding forests.</w:t>
            </w:r>
          </w:p>
        </w:tc>
      </w:tr>
      <w:tr w:rsidR="00CD7A46" w:rsidTr="00CD7A46">
        <w:tc>
          <w:tcPr>
            <w:tcW w:w="2802" w:type="dxa"/>
          </w:tcPr>
          <w:p w:rsidR="00CD7A46" w:rsidRPr="00FD53BC" w:rsidRDefault="00CD7A46" w:rsidP="001864D0">
            <w:r w:rsidRPr="00FD53BC">
              <w:t xml:space="preserve">If purposed is </w:t>
            </w:r>
            <w:r w:rsidRPr="00FD53BC">
              <w:rPr>
                <w:rFonts w:asciiTheme="minorHAnsi" w:hAnsiTheme="minorHAnsi" w:cstheme="minorHAnsi"/>
              </w:rPr>
              <w:t xml:space="preserve">supporting the use of fibre from damaged and low value forests, </w:t>
            </w:r>
            <w:r>
              <w:rPr>
                <w:rFonts w:asciiTheme="minorHAnsi" w:hAnsiTheme="minorHAnsi" w:cstheme="minorHAnsi"/>
              </w:rPr>
              <w:t>how much volume will be created for local/regional markets?</w:t>
            </w:r>
          </w:p>
        </w:tc>
        <w:tc>
          <w:tcPr>
            <w:tcW w:w="6774" w:type="dxa"/>
          </w:tcPr>
          <w:p w:rsidR="00CD7A46" w:rsidRDefault="00A86CF8" w:rsidP="001864D0">
            <w:r>
              <w:rPr>
                <w:i/>
              </w:rPr>
              <w:t xml:space="preserve">Anticipate Pl will be marketable </w:t>
            </w:r>
            <w:r w:rsidR="00800D94">
              <w:rPr>
                <w:i/>
              </w:rPr>
              <w:t>as chips, current volume estimated at 30-60 m3/ha</w:t>
            </w:r>
            <w:r>
              <w:rPr>
                <w:i/>
              </w:rPr>
              <w:t>.</w:t>
            </w:r>
          </w:p>
        </w:tc>
      </w:tr>
      <w:tr w:rsidR="00CD7A46" w:rsidRPr="00726E7C" w:rsidTr="00CD7A46">
        <w:tc>
          <w:tcPr>
            <w:tcW w:w="2802" w:type="dxa"/>
          </w:tcPr>
          <w:p w:rsidR="00CD7A46" w:rsidRPr="00726E7C" w:rsidRDefault="00CD7A46" w:rsidP="001864D0">
            <w:r w:rsidRPr="00726E7C">
              <w:t>If purpose is</w:t>
            </w:r>
            <w:r w:rsidRPr="00726E7C">
              <w:rPr>
                <w:rFonts w:asciiTheme="minorHAnsi" w:hAnsiTheme="minorHAnsi" w:cstheme="minorHAnsi"/>
              </w:rPr>
              <w:t xml:space="preserve"> treating forests to improve the management of greenhouse gases</w:t>
            </w:r>
            <w:r>
              <w:rPr>
                <w:rFonts w:asciiTheme="minorHAnsi" w:hAnsiTheme="minorHAnsi" w:cstheme="minorHAnsi"/>
              </w:rPr>
              <w:t>, is the project eligible to attain carbon benefits?</w:t>
            </w:r>
            <w:r w:rsidRPr="00726E7C">
              <w:t xml:space="preserve">  </w:t>
            </w:r>
          </w:p>
        </w:tc>
        <w:tc>
          <w:tcPr>
            <w:tcW w:w="6774" w:type="dxa"/>
          </w:tcPr>
          <w:p w:rsidR="00CD7A46" w:rsidRPr="00726E7C" w:rsidRDefault="00800D94" w:rsidP="001864D0">
            <w:pPr>
              <w:rPr>
                <w:i/>
              </w:rPr>
            </w:pPr>
            <w:r>
              <w:rPr>
                <w:i/>
              </w:rPr>
              <w:t>N/A</w:t>
            </w:r>
          </w:p>
        </w:tc>
      </w:tr>
      <w:tr w:rsidR="00CD7A46" w:rsidTr="00CD7A46">
        <w:tc>
          <w:tcPr>
            <w:tcW w:w="2802" w:type="dxa"/>
          </w:tcPr>
          <w:p w:rsidR="00CD7A46" w:rsidRDefault="00CD7A46" w:rsidP="001864D0">
            <w:r>
              <w:t>If purpose is not captured above, explain how the proposal advances and/or advocates for the environmental and resource stewardship of BC forests.</w:t>
            </w:r>
          </w:p>
        </w:tc>
        <w:tc>
          <w:tcPr>
            <w:tcW w:w="6774" w:type="dxa"/>
          </w:tcPr>
          <w:p w:rsidR="00CD7A46" w:rsidRDefault="00800D94" w:rsidP="001864D0">
            <w:r>
              <w:rPr>
                <w:i/>
              </w:rPr>
              <w:t>As per above – fuel break development will assist in protection of the park from catastrophic wildfire that can have a significant impact to wildlife habitat throughout the park and surrounding forests.</w:t>
            </w:r>
          </w:p>
        </w:tc>
      </w:tr>
      <w:tr w:rsidR="00CD7A46" w:rsidRPr="00B47A4D" w:rsidTr="008B7FBA">
        <w:tc>
          <w:tcPr>
            <w:tcW w:w="2802" w:type="dxa"/>
          </w:tcPr>
          <w:p w:rsidR="00CD7A46" w:rsidRDefault="00CD7A46" w:rsidP="008B7FBA">
            <w:r>
              <w:t>Partnership Opportunities</w:t>
            </w:r>
          </w:p>
        </w:tc>
        <w:tc>
          <w:tcPr>
            <w:tcW w:w="6774" w:type="dxa"/>
          </w:tcPr>
          <w:p w:rsidR="00CD7A46" w:rsidRPr="00B47A4D" w:rsidRDefault="00800D94" w:rsidP="00800D94">
            <w:pPr>
              <w:rPr>
                <w:i/>
              </w:rPr>
            </w:pPr>
            <w:r>
              <w:rPr>
                <w:i/>
              </w:rPr>
              <w:t xml:space="preserve">A partnership opportunity exists with Manning Park Resort who </w:t>
            </w:r>
            <w:r>
              <w:rPr>
                <w:i/>
              </w:rPr>
              <w:lastRenderedPageBreak/>
              <w:t>can provide in-kind support in assistance to manage the development of the fuel break. All stumpage paid for merchantable wood removed from the park will go into a recoverable account (Parks Enhancement Fund) that will also be used by BC Parks to support the project.</w:t>
            </w:r>
          </w:p>
        </w:tc>
      </w:tr>
      <w:tr w:rsidR="00CD7A46" w:rsidRPr="00B47A4D" w:rsidTr="008B7FBA">
        <w:tc>
          <w:tcPr>
            <w:tcW w:w="2802" w:type="dxa"/>
          </w:tcPr>
          <w:p w:rsidR="00CD7A46" w:rsidRDefault="00CD7A46" w:rsidP="008B7FBA">
            <w:r>
              <w:lastRenderedPageBreak/>
              <w:t>Community/FN Support</w:t>
            </w:r>
          </w:p>
        </w:tc>
        <w:tc>
          <w:tcPr>
            <w:tcW w:w="6774" w:type="dxa"/>
          </w:tcPr>
          <w:p w:rsidR="00CD7A46" w:rsidRPr="00B47A4D" w:rsidRDefault="00800D94" w:rsidP="008B7FBA">
            <w:pPr>
              <w:rPr>
                <w:i/>
              </w:rPr>
            </w:pPr>
            <w:r>
              <w:rPr>
                <w:i/>
              </w:rPr>
              <w:t xml:space="preserve">See attached email from Manning Park Resort Owner </w:t>
            </w:r>
            <w:r w:rsidR="007E3E13">
              <w:rPr>
                <w:i/>
              </w:rPr>
              <w:t xml:space="preserve">Kevin Demers </w:t>
            </w:r>
            <w:r>
              <w:rPr>
                <w:i/>
              </w:rPr>
              <w:t xml:space="preserve">to MLA </w:t>
            </w:r>
            <w:proofErr w:type="spellStart"/>
            <w:r>
              <w:rPr>
                <w:i/>
              </w:rPr>
              <w:t>Teggart</w:t>
            </w:r>
            <w:proofErr w:type="spellEnd"/>
            <w:r>
              <w:rPr>
                <w:i/>
              </w:rPr>
              <w:t xml:space="preserve"> </w:t>
            </w:r>
            <w:r w:rsidR="007E3E13">
              <w:rPr>
                <w:i/>
              </w:rPr>
              <w:t xml:space="preserve">and Minister </w:t>
            </w:r>
            <w:proofErr w:type="spellStart"/>
            <w:r w:rsidR="007E3E13">
              <w:rPr>
                <w:i/>
              </w:rPr>
              <w:t>Polak</w:t>
            </w:r>
            <w:proofErr w:type="spellEnd"/>
            <w:r w:rsidR="007E3E13">
              <w:rPr>
                <w:i/>
              </w:rPr>
              <w:t xml:space="preserve"> </w:t>
            </w:r>
            <w:r>
              <w:rPr>
                <w:i/>
              </w:rPr>
              <w:t>requesting assistance in support of fuel reduction and mitigating wildfire risk to the Resort</w:t>
            </w:r>
            <w:r w:rsidR="00CD7A46" w:rsidRPr="00B47A4D">
              <w:rPr>
                <w:i/>
              </w:rPr>
              <w:t>.</w:t>
            </w:r>
          </w:p>
        </w:tc>
      </w:tr>
      <w:tr w:rsidR="00CD7A46" w:rsidRPr="00B47A4D" w:rsidTr="008B7FBA">
        <w:tc>
          <w:tcPr>
            <w:tcW w:w="2802" w:type="dxa"/>
          </w:tcPr>
          <w:p w:rsidR="00CD7A46" w:rsidRDefault="00CD7A46" w:rsidP="008B7FBA">
            <w:r>
              <w:t>Value for money</w:t>
            </w:r>
          </w:p>
        </w:tc>
        <w:tc>
          <w:tcPr>
            <w:tcW w:w="6774" w:type="dxa"/>
          </w:tcPr>
          <w:p w:rsidR="00CD7A46" w:rsidRPr="00B47A4D" w:rsidRDefault="00CD0290" w:rsidP="00CD0290">
            <w:pPr>
              <w:rPr>
                <w:i/>
              </w:rPr>
            </w:pPr>
            <w:r>
              <w:rPr>
                <w:i/>
              </w:rPr>
              <w:t>As there is a 2007 site plan (that requires updating), planning costs for the fuel break will be reduced. Merchantable timber removed as required by the project will be sold and its value used to off-set/reduce development costs. All stumpage paid will be retained by BC Parks and used to assist in completion of the project.</w:t>
            </w:r>
            <w:r w:rsidR="000E03D3">
              <w:rPr>
                <w:i/>
              </w:rPr>
              <w:t xml:space="preserve"> Fuel Break strategic location will also make use of other landscape level existing fuel breaks including </w:t>
            </w:r>
            <w:proofErr w:type="spellStart"/>
            <w:r w:rsidR="000E03D3">
              <w:rPr>
                <w:i/>
              </w:rPr>
              <w:t>Coldsping</w:t>
            </w:r>
            <w:proofErr w:type="spellEnd"/>
            <w:r w:rsidR="000E03D3">
              <w:rPr>
                <w:i/>
              </w:rPr>
              <w:t xml:space="preserve"> campground, Highway 3, the Resort, </w:t>
            </w:r>
            <w:proofErr w:type="spellStart"/>
            <w:r w:rsidR="000E03D3">
              <w:rPr>
                <w:i/>
              </w:rPr>
              <w:t>Similkameen</w:t>
            </w:r>
            <w:proofErr w:type="spellEnd"/>
            <w:r w:rsidR="000E03D3">
              <w:rPr>
                <w:i/>
              </w:rPr>
              <w:t xml:space="preserve"> River and BC Hydro line to maximize its effectiveness.</w:t>
            </w:r>
          </w:p>
        </w:tc>
      </w:tr>
      <w:tr w:rsidR="00CD7A46" w:rsidRPr="00B47A4D" w:rsidTr="008B7FBA">
        <w:tc>
          <w:tcPr>
            <w:tcW w:w="2802" w:type="dxa"/>
          </w:tcPr>
          <w:p w:rsidR="00CD7A46" w:rsidRDefault="00CD7A46" w:rsidP="001641AA">
            <w:r>
              <w:t>Project Planning Status</w:t>
            </w:r>
          </w:p>
        </w:tc>
        <w:tc>
          <w:tcPr>
            <w:tcW w:w="6774" w:type="dxa"/>
          </w:tcPr>
          <w:p w:rsidR="00CD7A46" w:rsidRPr="00B47A4D" w:rsidRDefault="001918F6" w:rsidP="00A86CF8">
            <w:pPr>
              <w:rPr>
                <w:i/>
              </w:rPr>
            </w:pPr>
            <w:r>
              <w:rPr>
                <w:i/>
              </w:rPr>
              <w:t xml:space="preserve">Project  requires updating of </w:t>
            </w:r>
            <w:r w:rsidR="00CD0290">
              <w:rPr>
                <w:i/>
              </w:rPr>
              <w:t xml:space="preserve">2007 prescription (site plan) </w:t>
            </w:r>
            <w:r w:rsidR="00A86CF8">
              <w:rPr>
                <w:i/>
              </w:rPr>
              <w:t xml:space="preserve"> </w:t>
            </w:r>
            <w:r w:rsidR="00CD0290">
              <w:rPr>
                <w:i/>
              </w:rPr>
              <w:t xml:space="preserve">and layout </w:t>
            </w:r>
            <w:r w:rsidR="00A86CF8">
              <w:rPr>
                <w:i/>
              </w:rPr>
              <w:t>to reflect curr</w:t>
            </w:r>
            <w:bookmarkStart w:id="0" w:name="_GoBack"/>
            <w:bookmarkEnd w:id="0"/>
            <w:r w:rsidR="00A86CF8">
              <w:rPr>
                <w:i/>
              </w:rPr>
              <w:t xml:space="preserve">ent stand conditions and </w:t>
            </w:r>
            <w:r w:rsidR="00CD0290">
              <w:rPr>
                <w:i/>
              </w:rPr>
              <w:t xml:space="preserve">available </w:t>
            </w:r>
            <w:r w:rsidR="00A86CF8">
              <w:rPr>
                <w:i/>
              </w:rPr>
              <w:t>work windows to minimize impact to park values</w:t>
            </w:r>
          </w:p>
        </w:tc>
      </w:tr>
      <w:tr w:rsidR="00CD7A46" w:rsidRPr="00B47A4D" w:rsidTr="008B7FBA">
        <w:tc>
          <w:tcPr>
            <w:tcW w:w="2802" w:type="dxa"/>
          </w:tcPr>
          <w:p w:rsidR="00CD7A46" w:rsidRDefault="00CD7A46" w:rsidP="008B7FBA">
            <w:r>
              <w:t>Assurance of 2016 start-up</w:t>
            </w:r>
          </w:p>
        </w:tc>
        <w:tc>
          <w:tcPr>
            <w:tcW w:w="6774" w:type="dxa"/>
          </w:tcPr>
          <w:p w:rsidR="00CD7A46" w:rsidRPr="00B47A4D" w:rsidRDefault="00FA51D1" w:rsidP="00FA51D1">
            <w:pPr>
              <w:rPr>
                <w:i/>
              </w:rPr>
            </w:pPr>
            <w:r>
              <w:rPr>
                <w:i/>
              </w:rPr>
              <w:t>Once funding is approved contract procurement process will be initiated by BC Parks regional staff to secure a suitable contractor to update and layout the site plan. BC Parks has extensive experience working with contractors for this type of project.</w:t>
            </w:r>
            <w:r w:rsidR="00800D94">
              <w:rPr>
                <w:i/>
              </w:rPr>
              <w:t xml:space="preserve"> BC Parks and Manning Park Resort plan to </w:t>
            </w:r>
            <w:r w:rsidR="00CD0290">
              <w:rPr>
                <w:i/>
              </w:rPr>
              <w:t xml:space="preserve">partner to </w:t>
            </w:r>
            <w:r w:rsidR="00800D94">
              <w:rPr>
                <w:i/>
              </w:rPr>
              <w:t>apply for implementation funding</w:t>
            </w:r>
            <w:r w:rsidR="00CD0290">
              <w:rPr>
                <w:i/>
              </w:rPr>
              <w:t xml:space="preserve"> from FEP</w:t>
            </w:r>
            <w:r w:rsidR="00800D94">
              <w:rPr>
                <w:i/>
              </w:rPr>
              <w:t xml:space="preserve"> to </w:t>
            </w:r>
            <w:r w:rsidR="00CD0290">
              <w:rPr>
                <w:i/>
              </w:rPr>
              <w:t>develop the fuel break in 2017/18 fiscal year</w:t>
            </w:r>
            <w:r w:rsidR="000E03D3">
              <w:rPr>
                <w:i/>
              </w:rPr>
              <w:t xml:space="preserve"> (see first stage submission information below for actual fuel break development)</w:t>
            </w:r>
            <w:r w:rsidR="00CD0290">
              <w:rPr>
                <w:i/>
              </w:rPr>
              <w:t>.</w:t>
            </w:r>
          </w:p>
        </w:tc>
      </w:tr>
    </w:tbl>
    <w:p w:rsidR="00DB137C" w:rsidRDefault="0017601B" w:rsidP="00145B98">
      <w:pPr>
        <w:spacing w:before="120"/>
      </w:pPr>
      <w:r>
        <w:t>Part C</w:t>
      </w:r>
      <w:r w:rsidR="006018E7">
        <w:t xml:space="preserve"> - </w:t>
      </w:r>
      <w:r w:rsidR="00DB137C">
        <w:t>2017 Funded Projects</w:t>
      </w:r>
      <w:r w:rsidR="006F29F3">
        <w:t xml:space="preserve"> (for projects that will be implemented after March 31, 2017)</w:t>
      </w:r>
    </w:p>
    <w:p w:rsidR="0017601B" w:rsidRDefault="00DB137C" w:rsidP="0017601B">
      <w:pPr>
        <w:pStyle w:val="ListParagraph"/>
        <w:numPr>
          <w:ilvl w:val="0"/>
          <w:numId w:val="7"/>
        </w:numPr>
      </w:pPr>
      <w:r>
        <w:t>First Stage Submission Information</w:t>
      </w:r>
      <w:r w:rsidR="00411A92">
        <w:t>.</w:t>
      </w:r>
    </w:p>
    <w:p w:rsidR="00830439" w:rsidRDefault="0017601B">
      <w:r>
        <w:t>Complete the following form and submit (with attachments as appropriate) to the FLNRO Administrative Lead as part of two stage submission process</w:t>
      </w:r>
      <w:r w:rsidR="00411A92">
        <w:t xml:space="preserve"> (see below for contact information)</w:t>
      </w:r>
      <w:r>
        <w:t>.  The first stage is meant to provide sufficient information to determine the likelihood that the proposal will meet the program criteria and objectives without incurring unreasonable expense on the proponent.</w:t>
      </w:r>
      <w:r w:rsidR="00411A92">
        <w:t xml:space="preserve">  The proposal is intended to be a maximum of two pages.  </w:t>
      </w:r>
      <w:r w:rsidR="002502CC" w:rsidRPr="004D1359">
        <w:t xml:space="preserve">Proposal must be forwarded to the FLNRO Administrative Lead by </w:t>
      </w:r>
      <w:r w:rsidR="004D1359">
        <w:t>August 19, 2016.</w:t>
      </w:r>
    </w:p>
    <w:p w:rsidR="00DB137C" w:rsidRDefault="00830439" w:rsidP="00145B98">
      <w:pPr>
        <w:spacing w:after="120"/>
      </w:pPr>
      <w:r>
        <w:t xml:space="preserve">Note: </w:t>
      </w:r>
      <w:r w:rsidR="002502CC">
        <w:t>Funding decisions associated with the FEP are under the authority of the Forest Enhancement Society of BC (FESBC).  A</w:t>
      </w:r>
      <w:r>
        <w:t xml:space="preserve">cceptance of the first stage submission </w:t>
      </w:r>
      <w:r w:rsidR="00A628E2">
        <w:t xml:space="preserve">by the FLNRO Administrative Lead </w:t>
      </w:r>
      <w:r>
        <w:t>does not mean that the proposal has been approved for funding under the FEP</w:t>
      </w:r>
      <w:r w:rsidR="002502CC">
        <w:t xml:space="preserve">.  </w:t>
      </w:r>
    </w:p>
    <w:tbl>
      <w:tblPr>
        <w:tblStyle w:val="TableGrid"/>
        <w:tblW w:w="0" w:type="auto"/>
        <w:tblLayout w:type="fixed"/>
        <w:tblLook w:val="04A0" w:firstRow="1" w:lastRow="0" w:firstColumn="1" w:lastColumn="0" w:noHBand="0" w:noVBand="1"/>
      </w:tblPr>
      <w:tblGrid>
        <w:gridCol w:w="2802"/>
        <w:gridCol w:w="6774"/>
      </w:tblGrid>
      <w:tr w:rsidR="00342BA8" w:rsidTr="00342BA8">
        <w:tc>
          <w:tcPr>
            <w:tcW w:w="2802" w:type="dxa"/>
          </w:tcPr>
          <w:p w:rsidR="00342BA8" w:rsidRDefault="00342BA8">
            <w:r>
              <w:t>Name of Project</w:t>
            </w:r>
          </w:p>
        </w:tc>
        <w:tc>
          <w:tcPr>
            <w:tcW w:w="6774" w:type="dxa"/>
          </w:tcPr>
          <w:p w:rsidR="00342BA8" w:rsidRPr="00BD22B9" w:rsidRDefault="00CD0290">
            <w:pPr>
              <w:rPr>
                <w:i/>
              </w:rPr>
            </w:pPr>
            <w:r>
              <w:rPr>
                <w:i/>
              </w:rPr>
              <w:t xml:space="preserve">Manning Park Resort Fuel Break </w:t>
            </w:r>
            <w:r w:rsidR="000E60D4">
              <w:rPr>
                <w:i/>
              </w:rPr>
              <w:t>Development</w:t>
            </w:r>
          </w:p>
        </w:tc>
      </w:tr>
      <w:tr w:rsidR="001365C3" w:rsidTr="00342BA8">
        <w:tc>
          <w:tcPr>
            <w:tcW w:w="2802" w:type="dxa"/>
          </w:tcPr>
          <w:p w:rsidR="001365C3" w:rsidRDefault="001365C3" w:rsidP="0076123E">
            <w:r>
              <w:t>Objective of the Project.</w:t>
            </w:r>
          </w:p>
        </w:tc>
        <w:tc>
          <w:tcPr>
            <w:tcW w:w="6774" w:type="dxa"/>
          </w:tcPr>
          <w:p w:rsidR="000E60D4" w:rsidRPr="003524E2" w:rsidRDefault="000E60D4" w:rsidP="000E60D4">
            <w:pPr>
              <w:widowControl w:val="0"/>
              <w:rPr>
                <w:rFonts w:asciiTheme="minorHAnsi" w:eastAsia="Times New Roman" w:hAnsiTheme="minorHAnsi" w:cstheme="minorHAnsi"/>
                <w:i/>
                <w:szCs w:val="24"/>
              </w:rPr>
            </w:pPr>
            <w:r>
              <w:rPr>
                <w:rFonts w:asciiTheme="minorHAnsi" w:eastAsia="Times New Roman" w:hAnsiTheme="minorHAnsi" w:cstheme="minorHAnsi"/>
                <w:i/>
                <w:szCs w:val="24"/>
              </w:rPr>
              <w:t xml:space="preserve">Using updated site plan develop </w:t>
            </w:r>
            <w:r w:rsidR="005F0306">
              <w:rPr>
                <w:rFonts w:asciiTheme="minorHAnsi" w:eastAsia="Times New Roman" w:hAnsiTheme="minorHAnsi" w:cstheme="minorHAnsi"/>
                <w:i/>
                <w:szCs w:val="24"/>
              </w:rPr>
              <w:t>a 20</w:t>
            </w:r>
            <w:r>
              <w:rPr>
                <w:rFonts w:asciiTheme="minorHAnsi" w:eastAsia="Times New Roman" w:hAnsiTheme="minorHAnsi" w:cstheme="minorHAnsi"/>
                <w:i/>
                <w:szCs w:val="24"/>
              </w:rPr>
              <w:t xml:space="preserve"> ha fuel break to address</w:t>
            </w:r>
            <w:r w:rsidRPr="003524E2">
              <w:rPr>
                <w:rFonts w:asciiTheme="minorHAnsi" w:eastAsia="Times New Roman" w:hAnsiTheme="minorHAnsi" w:cstheme="minorHAnsi"/>
                <w:i/>
                <w:szCs w:val="24"/>
              </w:rPr>
              <w:t xml:space="preserve"> hazardous ground</w:t>
            </w:r>
            <w:r>
              <w:rPr>
                <w:rFonts w:asciiTheme="minorHAnsi" w:eastAsia="Times New Roman" w:hAnsiTheme="minorHAnsi" w:cstheme="minorHAnsi"/>
                <w:i/>
                <w:szCs w:val="24"/>
              </w:rPr>
              <w:t xml:space="preserve"> and </w:t>
            </w:r>
            <w:r w:rsidRPr="003524E2">
              <w:rPr>
                <w:rFonts w:asciiTheme="minorHAnsi" w:eastAsia="Times New Roman" w:hAnsiTheme="minorHAnsi" w:cstheme="minorHAnsi"/>
                <w:i/>
                <w:szCs w:val="24"/>
              </w:rPr>
              <w:t>canopy-level fuel load</w:t>
            </w:r>
            <w:r>
              <w:rPr>
                <w:rFonts w:asciiTheme="minorHAnsi" w:eastAsia="Times New Roman" w:hAnsiTheme="minorHAnsi" w:cstheme="minorHAnsi"/>
                <w:i/>
                <w:szCs w:val="24"/>
              </w:rPr>
              <w:t xml:space="preserve"> of a treatment unit </w:t>
            </w:r>
            <w:r>
              <w:rPr>
                <w:rFonts w:asciiTheme="minorHAnsi" w:eastAsia="Times New Roman" w:hAnsiTheme="minorHAnsi" w:cstheme="minorHAnsi"/>
                <w:i/>
                <w:szCs w:val="24"/>
              </w:rPr>
              <w:lastRenderedPageBreak/>
              <w:t xml:space="preserve">between Manning Park Resort, the </w:t>
            </w:r>
            <w:proofErr w:type="spellStart"/>
            <w:r>
              <w:rPr>
                <w:rFonts w:asciiTheme="minorHAnsi" w:eastAsia="Times New Roman" w:hAnsiTheme="minorHAnsi" w:cstheme="minorHAnsi"/>
                <w:i/>
                <w:szCs w:val="24"/>
              </w:rPr>
              <w:t>Coldspring</w:t>
            </w:r>
            <w:proofErr w:type="spellEnd"/>
            <w:r>
              <w:rPr>
                <w:rFonts w:asciiTheme="minorHAnsi" w:eastAsia="Times New Roman" w:hAnsiTheme="minorHAnsi" w:cstheme="minorHAnsi"/>
                <w:i/>
                <w:szCs w:val="24"/>
              </w:rPr>
              <w:t xml:space="preserve"> campground, Highway 3 and Gibson Pass road. Extreme fuel load exists as a result of mountain pine beetle epidemic that killed extensive lodge pole pine stands within Manning Park in mid-2000s.</w:t>
            </w:r>
          </w:p>
          <w:p w:rsidR="000E60D4" w:rsidRDefault="000E60D4" w:rsidP="000E60D4">
            <w:pPr>
              <w:rPr>
                <w:rFonts w:asciiTheme="minorHAnsi" w:eastAsia="Times New Roman" w:hAnsiTheme="minorHAnsi" w:cstheme="minorHAnsi"/>
                <w:i/>
                <w:szCs w:val="24"/>
              </w:rPr>
            </w:pPr>
            <w:r>
              <w:rPr>
                <w:rFonts w:asciiTheme="minorHAnsi" w:eastAsia="Times New Roman" w:hAnsiTheme="minorHAnsi" w:cstheme="minorHAnsi"/>
                <w:i/>
                <w:szCs w:val="24"/>
              </w:rPr>
              <w:t>Overall project objectives are public safety, protection of Manning Park Resort infrastructure, and establishment of a fuel break for wildfire management and control. The fuel break will provide a reduction</w:t>
            </w:r>
            <w:r w:rsidRPr="003524E2">
              <w:rPr>
                <w:rFonts w:asciiTheme="minorHAnsi" w:eastAsia="Times New Roman" w:hAnsiTheme="minorHAnsi" w:cstheme="minorHAnsi"/>
                <w:i/>
                <w:szCs w:val="24"/>
              </w:rPr>
              <w:t xml:space="preserve"> in stand capacity to carry a crown fire</w:t>
            </w:r>
            <w:r>
              <w:rPr>
                <w:rFonts w:asciiTheme="minorHAnsi" w:eastAsia="Times New Roman" w:hAnsiTheme="minorHAnsi" w:cstheme="minorHAnsi"/>
                <w:i/>
                <w:szCs w:val="24"/>
              </w:rPr>
              <w:t>,</w:t>
            </w:r>
            <w:r w:rsidRPr="003524E2">
              <w:rPr>
                <w:rFonts w:asciiTheme="minorHAnsi" w:eastAsia="Times New Roman" w:hAnsiTheme="minorHAnsi" w:cstheme="minorHAnsi"/>
                <w:i/>
                <w:szCs w:val="24"/>
              </w:rPr>
              <w:t xml:space="preserve"> given moderate</w:t>
            </w:r>
            <w:r>
              <w:rPr>
                <w:rFonts w:asciiTheme="minorHAnsi" w:eastAsia="Times New Roman" w:hAnsiTheme="minorHAnsi" w:cstheme="minorHAnsi"/>
                <w:i/>
                <w:szCs w:val="24"/>
              </w:rPr>
              <w:t xml:space="preserve"> winds and drought conditioning thereby reducing the risk to the Resort and providing a wildfire management control area.</w:t>
            </w:r>
          </w:p>
          <w:p w:rsidR="00DB137C" w:rsidRPr="00F05DE2" w:rsidRDefault="00DB137C" w:rsidP="000E60D4">
            <w:pPr>
              <w:rPr>
                <w:i/>
              </w:rPr>
            </w:pPr>
          </w:p>
        </w:tc>
      </w:tr>
      <w:tr w:rsidR="00A628E2" w:rsidTr="00342BA8">
        <w:tc>
          <w:tcPr>
            <w:tcW w:w="2802" w:type="dxa"/>
          </w:tcPr>
          <w:p w:rsidR="00A628E2" w:rsidRDefault="00A628E2" w:rsidP="003E6B7C">
            <w:r>
              <w:lastRenderedPageBreak/>
              <w:t>Proposed Activity/Treatment</w:t>
            </w:r>
          </w:p>
        </w:tc>
        <w:tc>
          <w:tcPr>
            <w:tcW w:w="6774" w:type="dxa"/>
          </w:tcPr>
          <w:p w:rsidR="00A628E2" w:rsidRPr="00C41B4D" w:rsidRDefault="000E60D4" w:rsidP="00F01005">
            <w:pPr>
              <w:rPr>
                <w:i/>
              </w:rPr>
            </w:pPr>
            <w:r>
              <w:rPr>
                <w:i/>
              </w:rPr>
              <w:t>Removal of standing dead pine, ground and ladder fuels and any further thinning of forest stand to create an effective fuel break in an area west of Manning Park Resort.</w:t>
            </w:r>
          </w:p>
        </w:tc>
      </w:tr>
      <w:tr w:rsidR="00A628E2" w:rsidTr="00342BA8">
        <w:tc>
          <w:tcPr>
            <w:tcW w:w="2802" w:type="dxa"/>
          </w:tcPr>
          <w:p w:rsidR="00A628E2" w:rsidRDefault="00A628E2" w:rsidP="003E6B7C">
            <w:r>
              <w:t>Cost Estimate</w:t>
            </w:r>
          </w:p>
        </w:tc>
        <w:tc>
          <w:tcPr>
            <w:tcW w:w="6774" w:type="dxa"/>
          </w:tcPr>
          <w:p w:rsidR="00A628E2" w:rsidRPr="00C41B4D" w:rsidRDefault="000E60D4" w:rsidP="003E6B7C">
            <w:pPr>
              <w:rPr>
                <w:i/>
              </w:rPr>
            </w:pPr>
            <w:r>
              <w:rPr>
                <w:i/>
              </w:rPr>
              <w:t>Development costs are estimated at $250 – $300kbut more accurate costing will be determined during the planning phase of this project.</w:t>
            </w:r>
          </w:p>
        </w:tc>
      </w:tr>
      <w:tr w:rsidR="00A628E2" w:rsidTr="00342BA8">
        <w:tc>
          <w:tcPr>
            <w:tcW w:w="2802" w:type="dxa"/>
          </w:tcPr>
          <w:p w:rsidR="00A628E2" w:rsidRDefault="00A628E2" w:rsidP="003E6B7C">
            <w:r>
              <w:t>Timeline Estimate</w:t>
            </w:r>
          </w:p>
        </w:tc>
        <w:tc>
          <w:tcPr>
            <w:tcW w:w="6774" w:type="dxa"/>
          </w:tcPr>
          <w:p w:rsidR="00A628E2" w:rsidRPr="00C41B4D" w:rsidRDefault="000E60D4" w:rsidP="000572EA">
            <w:pPr>
              <w:rPr>
                <w:i/>
              </w:rPr>
            </w:pPr>
            <w:r>
              <w:rPr>
                <w:i/>
              </w:rPr>
              <w:t xml:space="preserve">Development of the fuel break would occur during dry ground conditions late summer </w:t>
            </w:r>
            <w:r w:rsidR="000572EA">
              <w:rPr>
                <w:i/>
              </w:rPr>
              <w:t xml:space="preserve">early </w:t>
            </w:r>
            <w:r>
              <w:rPr>
                <w:i/>
              </w:rPr>
              <w:t xml:space="preserve">fall of 2017 </w:t>
            </w:r>
            <w:r w:rsidR="000572EA">
              <w:rPr>
                <w:i/>
              </w:rPr>
              <w:t>with completion mid- November2017.</w:t>
            </w:r>
            <w:r w:rsidR="00F01005">
              <w:rPr>
                <w:i/>
              </w:rPr>
              <w:t xml:space="preserve">  </w:t>
            </w:r>
          </w:p>
        </w:tc>
      </w:tr>
      <w:tr w:rsidR="00A628E2" w:rsidTr="00CB12FE">
        <w:tc>
          <w:tcPr>
            <w:tcW w:w="2802" w:type="dxa"/>
          </w:tcPr>
          <w:p w:rsidR="00A628E2" w:rsidRDefault="00A628E2" w:rsidP="00CB12FE">
            <w:r>
              <w:t>FESBC Priorities</w:t>
            </w:r>
          </w:p>
        </w:tc>
        <w:tc>
          <w:tcPr>
            <w:tcW w:w="6774" w:type="dxa"/>
          </w:tcPr>
          <w:p w:rsidR="00C06120" w:rsidRPr="00C06120" w:rsidRDefault="00C06120" w:rsidP="00C06120">
            <w:pPr>
              <w:widowControl w:val="0"/>
              <w:autoSpaceDE w:val="0"/>
              <w:autoSpaceDN w:val="0"/>
              <w:adjustRightInd w:val="0"/>
              <w:rPr>
                <w:rFonts w:asciiTheme="minorHAnsi" w:hAnsiTheme="minorHAnsi" w:cstheme="minorHAnsi"/>
                <w:i/>
              </w:rPr>
            </w:pPr>
            <w:r w:rsidRPr="00C06120">
              <w:rPr>
                <w:rFonts w:asciiTheme="minorHAnsi" w:hAnsiTheme="minorHAnsi" w:cstheme="minorHAnsi"/>
                <w:i/>
              </w:rPr>
              <w:t>This project meets FESBC priorities to advance environmental and resource stewardship of British Columbia’s forests by:</w:t>
            </w:r>
          </w:p>
          <w:p w:rsidR="00C06120" w:rsidRPr="00C06120" w:rsidRDefault="00C06120" w:rsidP="00C06120">
            <w:pPr>
              <w:pStyle w:val="ListParagraph"/>
              <w:widowControl w:val="0"/>
              <w:numPr>
                <w:ilvl w:val="0"/>
                <w:numId w:val="2"/>
              </w:numPr>
              <w:autoSpaceDE w:val="0"/>
              <w:autoSpaceDN w:val="0"/>
              <w:adjustRightInd w:val="0"/>
              <w:ind w:left="1276" w:hanging="403"/>
              <w:rPr>
                <w:rFonts w:cstheme="minorHAnsi"/>
                <w:i/>
              </w:rPr>
            </w:pPr>
            <w:r w:rsidRPr="00C06120">
              <w:rPr>
                <w:rFonts w:cstheme="minorHAnsi"/>
                <w:i/>
              </w:rPr>
              <w:t>preventing and mitigating the impact of wildfires;</w:t>
            </w:r>
          </w:p>
          <w:p w:rsidR="00C06120" w:rsidRPr="00C06120" w:rsidRDefault="00C06120" w:rsidP="00C06120">
            <w:pPr>
              <w:pStyle w:val="ListParagraph"/>
              <w:widowControl w:val="0"/>
              <w:numPr>
                <w:ilvl w:val="0"/>
                <w:numId w:val="2"/>
              </w:numPr>
              <w:autoSpaceDE w:val="0"/>
              <w:autoSpaceDN w:val="0"/>
              <w:adjustRightInd w:val="0"/>
              <w:ind w:left="1276" w:hanging="403"/>
              <w:rPr>
                <w:rFonts w:cstheme="minorHAnsi"/>
                <w:i/>
              </w:rPr>
            </w:pPr>
            <w:r w:rsidRPr="00C06120">
              <w:rPr>
                <w:rFonts w:cstheme="minorHAnsi"/>
                <w:i/>
              </w:rPr>
              <w:t>protecting habitat for wildlife;</w:t>
            </w:r>
          </w:p>
          <w:p w:rsidR="00A628E2" w:rsidRPr="00C06120" w:rsidRDefault="00C06120" w:rsidP="00C06120">
            <w:pPr>
              <w:pStyle w:val="ListParagraph"/>
              <w:widowControl w:val="0"/>
              <w:numPr>
                <w:ilvl w:val="0"/>
                <w:numId w:val="2"/>
              </w:numPr>
              <w:autoSpaceDE w:val="0"/>
              <w:autoSpaceDN w:val="0"/>
              <w:adjustRightInd w:val="0"/>
              <w:ind w:left="1276" w:hanging="403"/>
              <w:rPr>
                <w:i/>
              </w:rPr>
            </w:pPr>
            <w:r w:rsidRPr="00C06120">
              <w:rPr>
                <w:rFonts w:cstheme="minorHAnsi"/>
                <w:i/>
              </w:rPr>
              <w:t xml:space="preserve">supporting the use of </w:t>
            </w:r>
            <w:proofErr w:type="spellStart"/>
            <w:r w:rsidRPr="00C06120">
              <w:rPr>
                <w:rFonts w:cstheme="minorHAnsi"/>
                <w:i/>
              </w:rPr>
              <w:t>fibre</w:t>
            </w:r>
            <w:proofErr w:type="spellEnd"/>
            <w:r w:rsidRPr="00C06120">
              <w:rPr>
                <w:rFonts w:cstheme="minorHAnsi"/>
                <w:i/>
              </w:rPr>
              <w:t xml:space="preserve"> from damaged and low value forests;</w:t>
            </w:r>
          </w:p>
        </w:tc>
      </w:tr>
      <w:tr w:rsidR="00A628E2" w:rsidTr="00342BA8">
        <w:tc>
          <w:tcPr>
            <w:tcW w:w="2802" w:type="dxa"/>
          </w:tcPr>
          <w:p w:rsidR="00A628E2" w:rsidRDefault="00A628E2" w:rsidP="004E11A4">
            <w:r>
              <w:t>FLNRO Regional Strategic Priorities</w:t>
            </w:r>
          </w:p>
        </w:tc>
        <w:tc>
          <w:tcPr>
            <w:tcW w:w="6774" w:type="dxa"/>
          </w:tcPr>
          <w:p w:rsidR="00A628E2" w:rsidRPr="00DB4B06" w:rsidRDefault="000572EA" w:rsidP="004E11A4">
            <w:pPr>
              <w:rPr>
                <w:i/>
              </w:rPr>
            </w:pPr>
            <w:r>
              <w:rPr>
                <w:i/>
              </w:rPr>
              <w:t xml:space="preserve">Fuel break development will assist in protection of the park from catastrophic wildfire that can have a significant impact to wildlife habitat throughout the park and surrounding forests. It also helps to protect public safety </w:t>
            </w:r>
            <w:r w:rsidR="00C06120">
              <w:rPr>
                <w:i/>
              </w:rPr>
              <w:t>and important</w:t>
            </w:r>
            <w:r>
              <w:rPr>
                <w:i/>
              </w:rPr>
              <w:t xml:space="preserve"> recreation tourism infrastructure that provides jobs and economic development to the local economy.</w:t>
            </w:r>
            <w:r w:rsidR="005F0306">
              <w:rPr>
                <w:i/>
              </w:rPr>
              <w:t xml:space="preserve"> Merchantable f</w:t>
            </w:r>
            <w:r w:rsidR="00C06120">
              <w:rPr>
                <w:i/>
              </w:rPr>
              <w:t xml:space="preserve">ibre removed in development of the fuel </w:t>
            </w:r>
            <w:r w:rsidR="005F0306">
              <w:rPr>
                <w:i/>
              </w:rPr>
              <w:t>break will be made available to local mills.</w:t>
            </w:r>
          </w:p>
        </w:tc>
      </w:tr>
    </w:tbl>
    <w:p w:rsidR="00DB137C" w:rsidRDefault="00DB137C" w:rsidP="00145B98">
      <w:pPr>
        <w:pStyle w:val="ListParagraph"/>
        <w:numPr>
          <w:ilvl w:val="0"/>
          <w:numId w:val="7"/>
        </w:numPr>
        <w:spacing w:before="120"/>
        <w:ind w:left="357" w:hanging="357"/>
      </w:pPr>
      <w:r>
        <w:t>Second Stage Submission Information</w:t>
      </w:r>
    </w:p>
    <w:p w:rsidR="00411A92" w:rsidRDefault="00830439" w:rsidP="00411A92">
      <w:r>
        <w:t xml:space="preserve">The second stage of the submission in meant to </w:t>
      </w:r>
      <w:r w:rsidR="006C0447">
        <w:t xml:space="preserve">be a detailed project proposal. </w:t>
      </w:r>
      <w:r>
        <w:t xml:space="preserve"> </w:t>
      </w:r>
      <w:r w:rsidR="00411A92">
        <w:t xml:space="preserve">Complete the following form once the First Stage Submission </w:t>
      </w:r>
      <w:r>
        <w:t xml:space="preserve">Information </w:t>
      </w:r>
      <w:r w:rsidR="00411A92">
        <w:t>has been accepted by the FLNRO Administrative Lead.</w:t>
      </w:r>
      <w:r>
        <w:t xml:space="preserve">  The </w:t>
      </w:r>
      <w:r w:rsidRPr="004D1359">
        <w:t xml:space="preserve">completed second stage form and any attachments (as appropriate) are to be forwarded to the FLNRO Administrative Lead </w:t>
      </w:r>
      <w:r w:rsidR="00411A92" w:rsidRPr="004D1359">
        <w:t xml:space="preserve">by </w:t>
      </w:r>
      <w:r w:rsidR="004D1359">
        <w:t>October 7, 2016.</w:t>
      </w:r>
    </w:p>
    <w:tbl>
      <w:tblPr>
        <w:tblStyle w:val="TableGrid"/>
        <w:tblW w:w="0" w:type="auto"/>
        <w:tblLayout w:type="fixed"/>
        <w:tblLook w:val="04A0" w:firstRow="1" w:lastRow="0" w:firstColumn="1" w:lastColumn="0" w:noHBand="0" w:noVBand="1"/>
      </w:tblPr>
      <w:tblGrid>
        <w:gridCol w:w="2802"/>
        <w:gridCol w:w="6774"/>
      </w:tblGrid>
      <w:tr w:rsidR="00830439" w:rsidTr="00342BA8">
        <w:tc>
          <w:tcPr>
            <w:tcW w:w="2802" w:type="dxa"/>
          </w:tcPr>
          <w:p w:rsidR="00830439" w:rsidRDefault="00830439" w:rsidP="008B7FBA">
            <w:r>
              <w:t>Name of Project</w:t>
            </w:r>
          </w:p>
        </w:tc>
        <w:tc>
          <w:tcPr>
            <w:tcW w:w="6774" w:type="dxa"/>
          </w:tcPr>
          <w:p w:rsidR="00830439" w:rsidRPr="00BD22B9" w:rsidRDefault="00830439" w:rsidP="008B7FBA">
            <w:pPr>
              <w:rPr>
                <w:i/>
              </w:rPr>
            </w:pPr>
            <w:r w:rsidRPr="00BD22B9">
              <w:rPr>
                <w:i/>
              </w:rPr>
              <w:t>Title used to track project</w:t>
            </w:r>
          </w:p>
        </w:tc>
      </w:tr>
      <w:tr w:rsidR="00830439" w:rsidTr="00342BA8">
        <w:tc>
          <w:tcPr>
            <w:tcW w:w="2802" w:type="dxa"/>
          </w:tcPr>
          <w:p w:rsidR="00830439" w:rsidRDefault="00F01005">
            <w:r>
              <w:t>Proposed Activity/Treatment</w:t>
            </w:r>
          </w:p>
        </w:tc>
        <w:tc>
          <w:tcPr>
            <w:tcW w:w="6774" w:type="dxa"/>
          </w:tcPr>
          <w:p w:rsidR="00830439" w:rsidRPr="00C41B4D" w:rsidRDefault="00F01005" w:rsidP="00F01005">
            <w:pPr>
              <w:rPr>
                <w:i/>
              </w:rPr>
            </w:pPr>
            <w:r>
              <w:rPr>
                <w:i/>
              </w:rPr>
              <w:t xml:space="preserve">Provide additional detail not included in first stage submission.  </w:t>
            </w:r>
            <w:r w:rsidR="0001044E" w:rsidRPr="00A541EB">
              <w:rPr>
                <w:i/>
              </w:rPr>
              <w:t xml:space="preserve">Example, how many hectares will be </w:t>
            </w:r>
            <w:proofErr w:type="gramStart"/>
            <w:r w:rsidR="0001044E" w:rsidRPr="00A541EB">
              <w:rPr>
                <w:i/>
              </w:rPr>
              <w:t>mapped/treated</w:t>
            </w:r>
            <w:proofErr w:type="gramEnd"/>
            <w:r w:rsidR="0001044E" w:rsidRPr="00A541EB">
              <w:rPr>
                <w:i/>
              </w:rPr>
              <w:t>, how many kilometers of stream will be restored, etc.</w:t>
            </w:r>
            <w:r w:rsidR="0001044E">
              <w:rPr>
                <w:i/>
              </w:rPr>
              <w:t xml:space="preserve">  </w:t>
            </w:r>
            <w:r>
              <w:rPr>
                <w:i/>
              </w:rPr>
              <w:t xml:space="preserve">Reference and attach completed plans, prescriptions, permits, etc. that support the </w:t>
            </w:r>
            <w:r>
              <w:rPr>
                <w:i/>
              </w:rPr>
              <w:lastRenderedPageBreak/>
              <w:t>readers understand of what is being proposed.</w:t>
            </w:r>
          </w:p>
        </w:tc>
      </w:tr>
      <w:tr w:rsidR="0001044E" w:rsidTr="00342BA8">
        <w:tc>
          <w:tcPr>
            <w:tcW w:w="2802" w:type="dxa"/>
          </w:tcPr>
          <w:p w:rsidR="0001044E" w:rsidRDefault="0001044E" w:rsidP="00692503">
            <w:r>
              <w:lastRenderedPageBreak/>
              <w:t>Expected Benefit</w:t>
            </w:r>
          </w:p>
        </w:tc>
        <w:tc>
          <w:tcPr>
            <w:tcW w:w="6774" w:type="dxa"/>
          </w:tcPr>
          <w:p w:rsidR="0001044E" w:rsidRDefault="0001044E" w:rsidP="00692503">
            <w:pPr>
              <w:rPr>
                <w:i/>
              </w:rPr>
            </w:pPr>
            <w:r w:rsidRPr="00A541EB">
              <w:rPr>
                <w:i/>
              </w:rPr>
              <w:t xml:space="preserve">Example, increase of xxx m3 of available AAC, </w:t>
            </w:r>
            <w:r>
              <w:rPr>
                <w:i/>
              </w:rPr>
              <w:t xml:space="preserve">additional </w:t>
            </w:r>
            <w:r w:rsidRPr="00A541EB">
              <w:rPr>
                <w:i/>
              </w:rPr>
              <w:t>species repopulation numbers, etc.</w:t>
            </w:r>
          </w:p>
          <w:p w:rsidR="0001044E" w:rsidRPr="00A541EB" w:rsidRDefault="0001044E" w:rsidP="00692503">
            <w:pPr>
              <w:rPr>
                <w:i/>
              </w:rPr>
            </w:pPr>
            <w:r>
              <w:rPr>
                <w:i/>
              </w:rPr>
              <w:t>Hint: expected benefits should link to Objectives of the Project identified in the first stage submission.</w:t>
            </w:r>
          </w:p>
        </w:tc>
      </w:tr>
      <w:tr w:rsidR="0001044E" w:rsidTr="00342BA8">
        <w:tc>
          <w:tcPr>
            <w:tcW w:w="2802" w:type="dxa"/>
          </w:tcPr>
          <w:p w:rsidR="0001044E" w:rsidRDefault="0001044E" w:rsidP="00072768">
            <w:r>
              <w:t>Delivery Mechanism</w:t>
            </w:r>
          </w:p>
        </w:tc>
        <w:tc>
          <w:tcPr>
            <w:tcW w:w="6774" w:type="dxa"/>
          </w:tcPr>
          <w:p w:rsidR="0001044E" w:rsidRPr="00A541EB" w:rsidRDefault="0001044E" w:rsidP="0001044E">
            <w:pPr>
              <w:rPr>
                <w:i/>
              </w:rPr>
            </w:pPr>
            <w:r>
              <w:rPr>
                <w:i/>
              </w:rPr>
              <w:t xml:space="preserve">What capacity exists to deliver the project, </w:t>
            </w:r>
            <w:proofErr w:type="gramStart"/>
            <w:r>
              <w:rPr>
                <w:i/>
              </w:rPr>
              <w:t>e.g.</w:t>
            </w:r>
            <w:proofErr w:type="gramEnd"/>
            <w:r>
              <w:rPr>
                <w:i/>
              </w:rPr>
              <w:t xml:space="preserve"> </w:t>
            </w:r>
            <w:r w:rsidRPr="00A541EB">
              <w:rPr>
                <w:i/>
              </w:rPr>
              <w:t xml:space="preserve"> </w:t>
            </w:r>
            <w:proofErr w:type="gramStart"/>
            <w:r w:rsidRPr="00A541EB">
              <w:rPr>
                <w:i/>
              </w:rPr>
              <w:t>in-house</w:t>
            </w:r>
            <w:proofErr w:type="gramEnd"/>
            <w:r w:rsidRPr="00A541EB">
              <w:rPr>
                <w:i/>
              </w:rPr>
              <w:t>, contractor, licensee/BCTS, combination?</w:t>
            </w:r>
          </w:p>
        </w:tc>
      </w:tr>
      <w:tr w:rsidR="0001044E" w:rsidTr="00342BA8">
        <w:tc>
          <w:tcPr>
            <w:tcW w:w="2802" w:type="dxa"/>
          </w:tcPr>
          <w:p w:rsidR="0001044E" w:rsidRDefault="0001044E" w:rsidP="00324026">
            <w:r>
              <w:t>Administrative Requirements</w:t>
            </w:r>
          </w:p>
        </w:tc>
        <w:tc>
          <w:tcPr>
            <w:tcW w:w="6774" w:type="dxa"/>
          </w:tcPr>
          <w:p w:rsidR="0001044E" w:rsidRDefault="0001044E" w:rsidP="00F01005">
            <w:pPr>
              <w:rPr>
                <w:i/>
              </w:rPr>
            </w:pPr>
            <w:r>
              <w:rPr>
                <w:i/>
              </w:rPr>
              <w:t>Identify any authorizations, e.g. permits, agreements, licences, etc. that must be obtained prior to implementing the proposed project.</w:t>
            </w:r>
          </w:p>
        </w:tc>
      </w:tr>
      <w:tr w:rsidR="0001044E" w:rsidTr="00342BA8">
        <w:tc>
          <w:tcPr>
            <w:tcW w:w="2802" w:type="dxa"/>
          </w:tcPr>
          <w:p w:rsidR="0001044E" w:rsidRDefault="0001044E" w:rsidP="00324026">
            <w:r>
              <w:t>Project Budget</w:t>
            </w:r>
          </w:p>
        </w:tc>
        <w:tc>
          <w:tcPr>
            <w:tcW w:w="6774" w:type="dxa"/>
          </w:tcPr>
          <w:p w:rsidR="0001044E" w:rsidRPr="00DB4B06" w:rsidRDefault="0001044E" w:rsidP="00F01005">
            <w:pPr>
              <w:rPr>
                <w:i/>
              </w:rPr>
            </w:pPr>
            <w:r>
              <w:rPr>
                <w:i/>
              </w:rPr>
              <w:t>Include detailed project budget including milestone payment requirements and anticipated funding sources (in both dollars and in-kind contributions).</w:t>
            </w:r>
          </w:p>
        </w:tc>
      </w:tr>
      <w:tr w:rsidR="0001044E" w:rsidTr="00342BA8">
        <w:tc>
          <w:tcPr>
            <w:tcW w:w="2802" w:type="dxa"/>
          </w:tcPr>
          <w:p w:rsidR="0001044E" w:rsidRDefault="0001044E" w:rsidP="00F01005">
            <w:r>
              <w:t>Project Schedule</w:t>
            </w:r>
          </w:p>
        </w:tc>
        <w:tc>
          <w:tcPr>
            <w:tcW w:w="6774" w:type="dxa"/>
          </w:tcPr>
          <w:p w:rsidR="0001044E" w:rsidRPr="00A541EB" w:rsidRDefault="0001044E" w:rsidP="00F01005">
            <w:pPr>
              <w:rPr>
                <w:i/>
              </w:rPr>
            </w:pPr>
            <w:r>
              <w:rPr>
                <w:i/>
              </w:rPr>
              <w:t>Provide detail schedule of activities, critical inputs and outputs timelines and important milestones.  Identify critical funding timelines.</w:t>
            </w:r>
          </w:p>
        </w:tc>
      </w:tr>
      <w:tr w:rsidR="0001044E" w:rsidTr="00342BA8">
        <w:tc>
          <w:tcPr>
            <w:tcW w:w="2802" w:type="dxa"/>
          </w:tcPr>
          <w:p w:rsidR="0001044E" w:rsidRDefault="0001044E">
            <w:r>
              <w:t>Partnership Opportunities</w:t>
            </w:r>
          </w:p>
        </w:tc>
        <w:tc>
          <w:tcPr>
            <w:tcW w:w="6774" w:type="dxa"/>
          </w:tcPr>
          <w:p w:rsidR="0001044E" w:rsidRPr="00B47A4D" w:rsidRDefault="0001044E" w:rsidP="00A541EB">
            <w:pPr>
              <w:rPr>
                <w:i/>
              </w:rPr>
            </w:pPr>
            <w:r w:rsidRPr="00B47A4D">
              <w:rPr>
                <w:i/>
              </w:rPr>
              <w:t xml:space="preserve">Identify any commitments or opportunities to combine FESBC funding with other funding sources, e.g. </w:t>
            </w:r>
            <w:r w:rsidRPr="00145B98">
              <w:rPr>
                <w:i/>
              </w:rPr>
              <w:t xml:space="preserve">UBCM – SWPI, LBIS, Habitat Conservation Trust Fund, Forest For Tomorrow, CBT, </w:t>
            </w:r>
            <w:proofErr w:type="gramStart"/>
            <w:r w:rsidRPr="00145B98">
              <w:rPr>
                <w:i/>
              </w:rPr>
              <w:t>NDIT</w:t>
            </w:r>
            <w:proofErr w:type="gramEnd"/>
            <w:r w:rsidRPr="00B47A4D">
              <w:rPr>
                <w:i/>
              </w:rPr>
              <w:t xml:space="preserve"> and/or create synergies with adjacent projects or TSA/landscape/community strategies.</w:t>
            </w:r>
          </w:p>
        </w:tc>
      </w:tr>
      <w:tr w:rsidR="0001044E" w:rsidTr="00342BA8">
        <w:tc>
          <w:tcPr>
            <w:tcW w:w="2802" w:type="dxa"/>
          </w:tcPr>
          <w:p w:rsidR="0001044E" w:rsidRDefault="0001044E">
            <w:r>
              <w:t>Community/FN Support</w:t>
            </w:r>
          </w:p>
        </w:tc>
        <w:tc>
          <w:tcPr>
            <w:tcW w:w="6774" w:type="dxa"/>
          </w:tcPr>
          <w:p w:rsidR="0001044E" w:rsidRPr="00B47A4D" w:rsidRDefault="0001044E">
            <w:pPr>
              <w:rPr>
                <w:i/>
              </w:rPr>
            </w:pPr>
            <w:r w:rsidRPr="00B47A4D">
              <w:rPr>
                <w:i/>
              </w:rPr>
              <w:t xml:space="preserve">Identify </w:t>
            </w:r>
            <w:r>
              <w:rPr>
                <w:i/>
              </w:rPr>
              <w:t xml:space="preserve">any </w:t>
            </w:r>
            <w:r w:rsidRPr="00B47A4D">
              <w:rPr>
                <w:i/>
              </w:rPr>
              <w:t>documented support for the proposal.</w:t>
            </w:r>
          </w:p>
        </w:tc>
      </w:tr>
      <w:tr w:rsidR="0001044E" w:rsidTr="00342BA8">
        <w:tc>
          <w:tcPr>
            <w:tcW w:w="2802" w:type="dxa"/>
          </w:tcPr>
          <w:p w:rsidR="0001044E" w:rsidRDefault="0001044E">
            <w:r>
              <w:t>Value for money</w:t>
            </w:r>
          </w:p>
        </w:tc>
        <w:tc>
          <w:tcPr>
            <w:tcW w:w="6774" w:type="dxa"/>
          </w:tcPr>
          <w:p w:rsidR="0001044E" w:rsidRPr="00B47A4D" w:rsidRDefault="0001044E">
            <w:pPr>
              <w:rPr>
                <w:i/>
              </w:rPr>
            </w:pPr>
            <w:r w:rsidRPr="00B47A4D">
              <w:rPr>
                <w:i/>
              </w:rPr>
              <w:t>Identify alternate means of achieving desired results and provide cost comparison, e.g. funding cost per area treated comparison.</w:t>
            </w:r>
          </w:p>
        </w:tc>
      </w:tr>
      <w:tr w:rsidR="0001044E" w:rsidTr="00342BA8">
        <w:tc>
          <w:tcPr>
            <w:tcW w:w="2802" w:type="dxa"/>
          </w:tcPr>
          <w:p w:rsidR="0001044E" w:rsidRDefault="0001044E">
            <w:r>
              <w:t>Supporting Rationale/Considerations/Comments</w:t>
            </w:r>
          </w:p>
        </w:tc>
        <w:tc>
          <w:tcPr>
            <w:tcW w:w="6774" w:type="dxa"/>
          </w:tcPr>
          <w:p w:rsidR="0001044E" w:rsidRPr="00B47A4D" w:rsidRDefault="0001044E" w:rsidP="00B47A4D">
            <w:pPr>
              <w:rPr>
                <w:i/>
              </w:rPr>
            </w:pPr>
            <w:r w:rsidRPr="004D1359">
              <w:rPr>
                <w:i/>
              </w:rPr>
              <w:t>Include reference to any attachments, e.g. fully completed project proposal.</w:t>
            </w:r>
            <w:r w:rsidRPr="00B47A4D">
              <w:rPr>
                <w:i/>
              </w:rPr>
              <w:t xml:space="preserve"> </w:t>
            </w:r>
          </w:p>
        </w:tc>
      </w:tr>
      <w:tr w:rsidR="0001044E" w:rsidTr="00342BA8">
        <w:tc>
          <w:tcPr>
            <w:tcW w:w="2802" w:type="dxa"/>
          </w:tcPr>
          <w:p w:rsidR="0001044E" w:rsidRDefault="0001044E">
            <w:r>
              <w:t>FESBC Selection Criteria</w:t>
            </w:r>
          </w:p>
        </w:tc>
        <w:tc>
          <w:tcPr>
            <w:tcW w:w="6774" w:type="dxa"/>
          </w:tcPr>
          <w:p w:rsidR="0001044E" w:rsidRPr="00BD22B9" w:rsidRDefault="0001044E">
            <w:pPr>
              <w:rPr>
                <w:i/>
              </w:rPr>
            </w:pPr>
            <w:r>
              <w:rPr>
                <w:i/>
              </w:rPr>
              <w:t>Outline how the proposed project aligns with FESBC selection criteria.</w:t>
            </w:r>
          </w:p>
        </w:tc>
      </w:tr>
      <w:tr w:rsidR="0099293D" w:rsidTr="0099293D">
        <w:tc>
          <w:tcPr>
            <w:tcW w:w="2802" w:type="dxa"/>
          </w:tcPr>
          <w:p w:rsidR="0099293D" w:rsidRDefault="00C41B4D">
            <w:r>
              <w:t>If purpose is preventing and mitigating the impact of wildfires, what protection or management plans will be used to guide the project?</w:t>
            </w:r>
          </w:p>
        </w:tc>
        <w:tc>
          <w:tcPr>
            <w:tcW w:w="6774" w:type="dxa"/>
          </w:tcPr>
          <w:p w:rsidR="0099293D" w:rsidRPr="00C41B4D" w:rsidRDefault="00C41B4D">
            <w:pPr>
              <w:rPr>
                <w:i/>
              </w:rPr>
            </w:pPr>
            <w:r w:rsidRPr="00C41B4D">
              <w:rPr>
                <w:i/>
              </w:rPr>
              <w:t>Example</w:t>
            </w:r>
          </w:p>
          <w:p w:rsidR="00C41B4D" w:rsidRPr="00C41B4D" w:rsidRDefault="00C41B4D" w:rsidP="00C41B4D">
            <w:pPr>
              <w:pStyle w:val="ListParagraph"/>
              <w:numPr>
                <w:ilvl w:val="0"/>
                <w:numId w:val="3"/>
              </w:numPr>
              <w:rPr>
                <w:i/>
              </w:rPr>
            </w:pPr>
            <w:r w:rsidRPr="00C41B4D">
              <w:rPr>
                <w:i/>
              </w:rPr>
              <w:t>Community Wildfire Protection Plan</w:t>
            </w:r>
          </w:p>
          <w:p w:rsidR="00C41B4D" w:rsidRPr="00C41B4D" w:rsidRDefault="00C41B4D" w:rsidP="00C41B4D">
            <w:pPr>
              <w:pStyle w:val="ListParagraph"/>
              <w:numPr>
                <w:ilvl w:val="0"/>
                <w:numId w:val="3"/>
              </w:numPr>
              <w:rPr>
                <w:i/>
              </w:rPr>
            </w:pPr>
            <w:r w:rsidRPr="00C41B4D">
              <w:rPr>
                <w:i/>
              </w:rPr>
              <w:t>District Fire Management Plan</w:t>
            </w:r>
          </w:p>
        </w:tc>
      </w:tr>
      <w:tr w:rsidR="0099293D" w:rsidTr="0099293D">
        <w:tc>
          <w:tcPr>
            <w:tcW w:w="2802" w:type="dxa"/>
          </w:tcPr>
          <w:p w:rsidR="0099293D" w:rsidRDefault="00FD53BC">
            <w:r>
              <w:t>If purpose is improving damaged or low value forests, how will proposal contribute to timber supply needs or shortages?</w:t>
            </w:r>
          </w:p>
        </w:tc>
        <w:tc>
          <w:tcPr>
            <w:tcW w:w="6774" w:type="dxa"/>
          </w:tcPr>
          <w:p w:rsidR="0099293D" w:rsidRPr="00FD53BC" w:rsidRDefault="00FD53BC">
            <w:pPr>
              <w:rPr>
                <w:i/>
              </w:rPr>
            </w:pPr>
            <w:r w:rsidRPr="00FD53BC">
              <w:rPr>
                <w:i/>
              </w:rPr>
              <w:t>Example</w:t>
            </w:r>
          </w:p>
          <w:p w:rsidR="00FD53BC" w:rsidRDefault="00FD53BC">
            <w:r w:rsidRPr="00FD53BC">
              <w:rPr>
                <w:i/>
              </w:rPr>
              <w:t>Restoration of fire or forest health damaged (e.g. MPB) damaged or low value stands that will not be salvaged through existing licences.</w:t>
            </w:r>
          </w:p>
        </w:tc>
      </w:tr>
      <w:tr w:rsidR="00FD53BC" w:rsidTr="0099293D">
        <w:tc>
          <w:tcPr>
            <w:tcW w:w="2802" w:type="dxa"/>
          </w:tcPr>
          <w:p w:rsidR="00FD53BC" w:rsidRDefault="00FD53BC" w:rsidP="00743823">
            <w:r>
              <w:t xml:space="preserve">If purpose is improving habitat for wildlife, how does proposal support </w:t>
            </w:r>
            <w:r>
              <w:lastRenderedPageBreak/>
              <w:t>provincial priorities?</w:t>
            </w:r>
          </w:p>
        </w:tc>
        <w:tc>
          <w:tcPr>
            <w:tcW w:w="6774" w:type="dxa"/>
          </w:tcPr>
          <w:p w:rsidR="00FD53BC" w:rsidRPr="00C41B4D" w:rsidRDefault="00FD53BC" w:rsidP="00743823">
            <w:pPr>
              <w:rPr>
                <w:i/>
              </w:rPr>
            </w:pPr>
            <w:r w:rsidRPr="00C41B4D">
              <w:rPr>
                <w:i/>
              </w:rPr>
              <w:lastRenderedPageBreak/>
              <w:t>Example</w:t>
            </w:r>
          </w:p>
          <w:p w:rsidR="00FD53BC" w:rsidRPr="00C41B4D" w:rsidRDefault="00FD53BC" w:rsidP="00743823">
            <w:pPr>
              <w:pStyle w:val="ListParagraph"/>
              <w:numPr>
                <w:ilvl w:val="0"/>
                <w:numId w:val="4"/>
              </w:numPr>
              <w:rPr>
                <w:i/>
              </w:rPr>
            </w:pPr>
            <w:r w:rsidRPr="00C41B4D">
              <w:rPr>
                <w:i/>
              </w:rPr>
              <w:t>Habitat management plans</w:t>
            </w:r>
          </w:p>
          <w:p w:rsidR="00FD53BC" w:rsidRPr="00C41B4D" w:rsidRDefault="00FD53BC" w:rsidP="00743823">
            <w:pPr>
              <w:pStyle w:val="ListParagraph"/>
              <w:numPr>
                <w:ilvl w:val="0"/>
                <w:numId w:val="4"/>
              </w:numPr>
              <w:rPr>
                <w:i/>
              </w:rPr>
            </w:pPr>
            <w:r w:rsidRPr="00C41B4D">
              <w:rPr>
                <w:i/>
              </w:rPr>
              <w:t xml:space="preserve">Support from regional wildlife and ecosystem restoration </w:t>
            </w:r>
            <w:r w:rsidRPr="00C41B4D">
              <w:rPr>
                <w:i/>
              </w:rPr>
              <w:lastRenderedPageBreak/>
              <w:t>specialist</w:t>
            </w:r>
          </w:p>
        </w:tc>
      </w:tr>
      <w:tr w:rsidR="00FD53BC" w:rsidTr="0099293D">
        <w:tc>
          <w:tcPr>
            <w:tcW w:w="2802" w:type="dxa"/>
          </w:tcPr>
          <w:p w:rsidR="00FD53BC" w:rsidRPr="00FD53BC" w:rsidRDefault="00FD53BC">
            <w:r w:rsidRPr="00FD53BC">
              <w:lastRenderedPageBreak/>
              <w:t xml:space="preserve">If purposed is </w:t>
            </w:r>
            <w:r w:rsidRPr="00FD53BC">
              <w:rPr>
                <w:rFonts w:asciiTheme="minorHAnsi" w:hAnsiTheme="minorHAnsi" w:cstheme="minorHAnsi"/>
              </w:rPr>
              <w:t xml:space="preserve">supporting the use of fibre from damaged and low value forests, </w:t>
            </w:r>
            <w:r>
              <w:rPr>
                <w:rFonts w:asciiTheme="minorHAnsi" w:hAnsiTheme="minorHAnsi" w:cstheme="minorHAnsi"/>
              </w:rPr>
              <w:t>how much volume will be created for local/regional markets?</w:t>
            </w:r>
          </w:p>
        </w:tc>
        <w:tc>
          <w:tcPr>
            <w:tcW w:w="6774" w:type="dxa"/>
          </w:tcPr>
          <w:p w:rsidR="00FD53BC" w:rsidRPr="00FD53BC" w:rsidRDefault="00FD53BC">
            <w:pPr>
              <w:rPr>
                <w:i/>
              </w:rPr>
            </w:pPr>
            <w:r w:rsidRPr="00FD53BC">
              <w:rPr>
                <w:i/>
              </w:rPr>
              <w:t>Example</w:t>
            </w:r>
          </w:p>
          <w:p w:rsidR="00FD53BC" w:rsidRPr="00FD53BC" w:rsidRDefault="00FD53BC">
            <w:pPr>
              <w:rPr>
                <w:i/>
              </w:rPr>
            </w:pPr>
            <w:r w:rsidRPr="00FD53BC">
              <w:rPr>
                <w:i/>
              </w:rPr>
              <w:t>Lumber, pulp, pellets, energy, etc.</w:t>
            </w:r>
          </w:p>
          <w:p w:rsidR="00FD53BC" w:rsidRDefault="00FD53BC">
            <w:r w:rsidRPr="00FD53BC">
              <w:rPr>
                <w:i/>
              </w:rPr>
              <w:t>Note: project cannot create softwood lumber trade risk</w:t>
            </w:r>
          </w:p>
        </w:tc>
      </w:tr>
      <w:tr w:rsidR="00FD53BC" w:rsidTr="0099293D">
        <w:tc>
          <w:tcPr>
            <w:tcW w:w="2802" w:type="dxa"/>
          </w:tcPr>
          <w:p w:rsidR="00FD53BC" w:rsidRPr="00726E7C" w:rsidRDefault="00FD53BC">
            <w:r w:rsidRPr="00726E7C">
              <w:t>If purpose is</w:t>
            </w:r>
            <w:r w:rsidR="00726E7C" w:rsidRPr="00726E7C">
              <w:rPr>
                <w:rFonts w:asciiTheme="minorHAnsi" w:hAnsiTheme="minorHAnsi" w:cstheme="minorHAnsi"/>
              </w:rPr>
              <w:t xml:space="preserve"> treating forests to improve the management of greenhouse gases</w:t>
            </w:r>
            <w:r w:rsidR="00726E7C">
              <w:rPr>
                <w:rFonts w:asciiTheme="minorHAnsi" w:hAnsiTheme="minorHAnsi" w:cstheme="minorHAnsi"/>
              </w:rPr>
              <w:t>, is the project eligible to attain carbon benefits?</w:t>
            </w:r>
            <w:r w:rsidR="00726E7C" w:rsidRPr="00726E7C">
              <w:t xml:space="preserve"> </w:t>
            </w:r>
            <w:r w:rsidRPr="00726E7C">
              <w:t xml:space="preserve"> </w:t>
            </w:r>
          </w:p>
        </w:tc>
        <w:tc>
          <w:tcPr>
            <w:tcW w:w="6774" w:type="dxa"/>
          </w:tcPr>
          <w:p w:rsidR="00FD53BC" w:rsidRPr="00726E7C" w:rsidRDefault="00726E7C" w:rsidP="006F0E1B">
            <w:pPr>
              <w:rPr>
                <w:i/>
              </w:rPr>
            </w:pPr>
            <w:r w:rsidRPr="00145B98">
              <w:rPr>
                <w:i/>
              </w:rPr>
              <w:t>See guidance to be provided by the Competitiveness and Innovation Branch, FLNRO</w:t>
            </w:r>
          </w:p>
        </w:tc>
      </w:tr>
      <w:tr w:rsidR="00FD53BC" w:rsidTr="0099293D">
        <w:tc>
          <w:tcPr>
            <w:tcW w:w="2802" w:type="dxa"/>
          </w:tcPr>
          <w:p w:rsidR="00FD53BC" w:rsidRDefault="00726E7C" w:rsidP="00726E7C">
            <w:r>
              <w:t>If purpose is not captured above, explain how the proposal advances and/or advocates for the environmental and resource stewardship of BC forests.</w:t>
            </w:r>
          </w:p>
        </w:tc>
        <w:tc>
          <w:tcPr>
            <w:tcW w:w="6774" w:type="dxa"/>
          </w:tcPr>
          <w:p w:rsidR="00FD53BC" w:rsidRDefault="00FD53BC"/>
        </w:tc>
      </w:tr>
    </w:tbl>
    <w:p w:rsidR="0017601B" w:rsidRDefault="0017601B" w:rsidP="0017601B">
      <w:pPr>
        <w:spacing w:before="120"/>
      </w:pPr>
      <w:r>
        <w:t xml:space="preserve">FLNRO Administrative Lead </w:t>
      </w:r>
    </w:p>
    <w:p w:rsidR="006F0E1B" w:rsidRDefault="00134D70" w:rsidP="0017601B">
      <w:r>
        <w:t>Forward completed form</w:t>
      </w:r>
      <w:r w:rsidR="0017601B">
        <w:t>s (</w:t>
      </w:r>
      <w:r>
        <w:t>and attachments</w:t>
      </w:r>
      <w:r w:rsidR="0017601B">
        <w:t xml:space="preserve"> as appropriate)</w:t>
      </w:r>
      <w:r>
        <w:t xml:space="preserve"> </w:t>
      </w:r>
      <w:r w:rsidR="006F0E1B">
        <w:t>as follows;</w:t>
      </w:r>
    </w:p>
    <w:p w:rsidR="006F0E1B" w:rsidRDefault="006F0E1B" w:rsidP="006F0E1B">
      <w:pPr>
        <w:pStyle w:val="ListParagraph"/>
        <w:numPr>
          <w:ilvl w:val="0"/>
          <w:numId w:val="8"/>
        </w:numPr>
      </w:pPr>
      <w:r>
        <w:t>For 2016 FEP funding application (due August 16</w:t>
      </w:r>
      <w:r w:rsidRPr="006F0E1B">
        <w:rPr>
          <w:vertAlign w:val="superscript"/>
        </w:rPr>
        <w:t>th</w:t>
      </w:r>
      <w:r>
        <w:t>) and 2017 FEP stage 1 application (due August 19</w:t>
      </w:r>
      <w:r w:rsidRPr="006F0E1B">
        <w:rPr>
          <w:vertAlign w:val="superscript"/>
        </w:rPr>
        <w:t>th</w:t>
      </w:r>
      <w:r>
        <w:t xml:space="preserve">) forward to </w:t>
      </w:r>
    </w:p>
    <w:p w:rsidR="006F0E1B" w:rsidRDefault="006F0E1B" w:rsidP="006F0E1B">
      <w:r>
        <w:t xml:space="preserve">Kevin Telfer, West Coast Region </w:t>
      </w:r>
      <w:r w:rsidRPr="004D1359">
        <w:t>Ecosystem Biologist</w:t>
      </w:r>
      <w:r>
        <w:t xml:space="preserve">, FLNRO. </w:t>
      </w:r>
    </w:p>
    <w:p w:rsidR="006F0E1B" w:rsidRDefault="006F0E1B" w:rsidP="006F0E1B">
      <w:r>
        <w:t xml:space="preserve">Contact </w:t>
      </w:r>
    </w:p>
    <w:p w:rsidR="006F0E1B" w:rsidRDefault="006F0E1B" w:rsidP="006F0E1B">
      <w:pPr>
        <w:pStyle w:val="ListParagraph"/>
        <w:numPr>
          <w:ilvl w:val="0"/>
          <w:numId w:val="6"/>
        </w:numPr>
      </w:pPr>
      <w:r>
        <w:t xml:space="preserve">email </w:t>
      </w:r>
      <w:hyperlink r:id="rId8" w:history="1">
        <w:r w:rsidRPr="0092291B">
          <w:rPr>
            <w:rStyle w:val="Hyperlink"/>
          </w:rPr>
          <w:t>kevin.telfer@gov.bc.ca</w:t>
        </w:r>
      </w:hyperlink>
      <w:r>
        <w:t xml:space="preserve"> </w:t>
      </w:r>
    </w:p>
    <w:p w:rsidR="006F0E1B" w:rsidRDefault="006F0E1B" w:rsidP="006F0E1B">
      <w:pPr>
        <w:pStyle w:val="ListParagraph"/>
        <w:numPr>
          <w:ilvl w:val="0"/>
          <w:numId w:val="6"/>
        </w:numPr>
      </w:pPr>
      <w:r>
        <w:t xml:space="preserve">mail 2080a </w:t>
      </w:r>
      <w:proofErr w:type="spellStart"/>
      <w:r>
        <w:t>Labieux</w:t>
      </w:r>
      <w:proofErr w:type="spellEnd"/>
      <w:r>
        <w:t xml:space="preserve"> Road, Nanaimo, BC V9T 6J9</w:t>
      </w:r>
    </w:p>
    <w:p w:rsidR="006F0E1B" w:rsidRDefault="006F0E1B" w:rsidP="006F0E1B">
      <w:pPr>
        <w:pStyle w:val="ListParagraph"/>
        <w:numPr>
          <w:ilvl w:val="0"/>
          <w:numId w:val="6"/>
        </w:numPr>
      </w:pPr>
      <w:r>
        <w:t>phone 250 751-3222</w:t>
      </w:r>
    </w:p>
    <w:p w:rsidR="006F0E1B" w:rsidRDefault="006F0E1B" w:rsidP="006F0E1B">
      <w:pPr>
        <w:pStyle w:val="ListParagraph"/>
        <w:numPr>
          <w:ilvl w:val="0"/>
          <w:numId w:val="8"/>
        </w:numPr>
      </w:pPr>
      <w:r>
        <w:t>For 2017 FEP stage 2</w:t>
      </w:r>
      <w:r w:rsidRPr="006F0E1B">
        <w:t xml:space="preserve"> application (due </w:t>
      </w:r>
      <w:r>
        <w:t>October 7</w:t>
      </w:r>
      <w:r w:rsidRPr="006F0E1B">
        <w:rPr>
          <w:vertAlign w:val="superscript"/>
        </w:rPr>
        <w:t>th</w:t>
      </w:r>
      <w:r>
        <w:t xml:space="preserve"> </w:t>
      </w:r>
      <w:r w:rsidRPr="006F0E1B">
        <w:t>) forward to</w:t>
      </w:r>
    </w:p>
    <w:p w:rsidR="00134D70" w:rsidRDefault="00134D70" w:rsidP="006F0E1B">
      <w:r>
        <w:t xml:space="preserve">Craig Wickland, West Coast Region Forest Stewardship Section Head, FLNRO.  </w:t>
      </w:r>
    </w:p>
    <w:p w:rsidR="00BD22B9" w:rsidRDefault="00134D70" w:rsidP="006F0E1B">
      <w:r>
        <w:t xml:space="preserve">Contact </w:t>
      </w:r>
    </w:p>
    <w:p w:rsidR="00BD22B9" w:rsidRDefault="00134D70" w:rsidP="006F0E1B">
      <w:pPr>
        <w:pStyle w:val="ListParagraph"/>
        <w:numPr>
          <w:ilvl w:val="0"/>
          <w:numId w:val="6"/>
        </w:numPr>
      </w:pPr>
      <w:r>
        <w:t xml:space="preserve">email </w:t>
      </w:r>
      <w:hyperlink r:id="rId9" w:history="1">
        <w:r w:rsidRPr="00702B74">
          <w:rPr>
            <w:rStyle w:val="Hyperlink"/>
          </w:rPr>
          <w:t>craig.wickland@gov.bc.ca</w:t>
        </w:r>
      </w:hyperlink>
      <w:r>
        <w:t xml:space="preserve"> </w:t>
      </w:r>
    </w:p>
    <w:p w:rsidR="00BD22B9" w:rsidRDefault="00134D70" w:rsidP="006F0E1B">
      <w:pPr>
        <w:pStyle w:val="ListParagraph"/>
        <w:numPr>
          <w:ilvl w:val="0"/>
          <w:numId w:val="6"/>
        </w:numPr>
      </w:pPr>
      <w:r>
        <w:t xml:space="preserve">mail Suite 103, 2100 </w:t>
      </w:r>
      <w:proofErr w:type="spellStart"/>
      <w:r>
        <w:t>Labieux</w:t>
      </w:r>
      <w:proofErr w:type="spellEnd"/>
      <w:r>
        <w:t xml:space="preserve"> Road, Nanaimo, BC V9T 6E9</w:t>
      </w:r>
    </w:p>
    <w:p w:rsidR="00342BA8" w:rsidRDefault="00134D70" w:rsidP="006F0E1B">
      <w:pPr>
        <w:pStyle w:val="ListParagraph"/>
        <w:numPr>
          <w:ilvl w:val="0"/>
          <w:numId w:val="6"/>
        </w:numPr>
      </w:pPr>
      <w:r>
        <w:t xml:space="preserve">phone </w:t>
      </w:r>
      <w:r w:rsidR="0017601B">
        <w:t>250 751-7094</w:t>
      </w:r>
    </w:p>
    <w:p w:rsidR="004D1359" w:rsidRDefault="004D1359" w:rsidP="004D1359"/>
    <w:sectPr w:rsidR="004D1359">
      <w:headerReference w:type="default" r:id="rId10"/>
      <w:foot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1CAC" w:rsidRDefault="00BD1CAC" w:rsidP="00134D70">
      <w:r>
        <w:separator/>
      </w:r>
    </w:p>
  </w:endnote>
  <w:endnote w:type="continuationSeparator" w:id="0">
    <w:p w:rsidR="00BD1CAC" w:rsidRDefault="00BD1CAC" w:rsidP="00134D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5680688"/>
      <w:docPartObj>
        <w:docPartGallery w:val="Page Numbers (Bottom of Page)"/>
        <w:docPartUnique/>
      </w:docPartObj>
    </w:sdtPr>
    <w:sdtEndPr>
      <w:rPr>
        <w:noProof/>
      </w:rPr>
    </w:sdtEndPr>
    <w:sdtContent>
      <w:p w:rsidR="00134D70" w:rsidRDefault="00134D70">
        <w:pPr>
          <w:pStyle w:val="Footer"/>
          <w:jc w:val="right"/>
        </w:pPr>
        <w:r>
          <w:fldChar w:fldCharType="begin"/>
        </w:r>
        <w:r>
          <w:instrText xml:space="preserve"> PAGE   \* MERGEFORMAT </w:instrText>
        </w:r>
        <w:r>
          <w:fldChar w:fldCharType="separate"/>
        </w:r>
        <w:r w:rsidR="000E03D3">
          <w:rPr>
            <w:noProof/>
          </w:rPr>
          <w:t>1</w:t>
        </w:r>
        <w:r>
          <w:rPr>
            <w:noProof/>
          </w:rPr>
          <w:fldChar w:fldCharType="end"/>
        </w:r>
      </w:p>
    </w:sdtContent>
  </w:sdt>
  <w:p w:rsidR="00134D70" w:rsidRDefault="00134D7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1CAC" w:rsidRDefault="00BD1CAC" w:rsidP="00134D70">
      <w:r>
        <w:separator/>
      </w:r>
    </w:p>
  </w:footnote>
  <w:footnote w:type="continuationSeparator" w:id="0">
    <w:p w:rsidR="00BD1CAC" w:rsidRDefault="00BD1CAC" w:rsidP="00134D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B98" w:rsidRDefault="00145B98">
    <w:pPr>
      <w:pStyle w:val="Header"/>
    </w:pPr>
    <w:r>
      <w:t>August 4, 2016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C87CAD"/>
    <w:multiLevelType w:val="hybridMultilevel"/>
    <w:tmpl w:val="A99C4C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B691392"/>
    <w:multiLevelType w:val="hybridMultilevel"/>
    <w:tmpl w:val="61AEBAE6"/>
    <w:lvl w:ilvl="0" w:tplc="9124A2DE">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38085AB6"/>
    <w:multiLevelType w:val="hybridMultilevel"/>
    <w:tmpl w:val="637016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6001E11"/>
    <w:multiLevelType w:val="hybridMultilevel"/>
    <w:tmpl w:val="9A9CE2FA"/>
    <w:lvl w:ilvl="0" w:tplc="D7FEA9C4">
      <w:start w:val="1"/>
      <w:numFmt w:val="bullet"/>
      <w:lvlText w:val=""/>
      <w:lvlJc w:val="left"/>
      <w:pPr>
        <w:tabs>
          <w:tab w:val="num" w:pos="216"/>
        </w:tabs>
        <w:ind w:left="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A43360F"/>
    <w:multiLevelType w:val="hybridMultilevel"/>
    <w:tmpl w:val="27C649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61152289"/>
    <w:multiLevelType w:val="hybridMultilevel"/>
    <w:tmpl w:val="2D4C14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6B322ED5"/>
    <w:multiLevelType w:val="hybridMultilevel"/>
    <w:tmpl w:val="CE9A9850"/>
    <w:lvl w:ilvl="0" w:tplc="10090011">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7">
    <w:nsid w:val="708315C2"/>
    <w:multiLevelType w:val="hybridMultilevel"/>
    <w:tmpl w:val="A1F49D3C"/>
    <w:lvl w:ilvl="0" w:tplc="10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E2F157A"/>
    <w:multiLevelType w:val="hybridMultilevel"/>
    <w:tmpl w:val="33B295AE"/>
    <w:lvl w:ilvl="0" w:tplc="10090011">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num w:numId="1">
    <w:abstractNumId w:val="7"/>
  </w:num>
  <w:num w:numId="2">
    <w:abstractNumId w:val="1"/>
  </w:num>
  <w:num w:numId="3">
    <w:abstractNumId w:val="0"/>
  </w:num>
  <w:num w:numId="4">
    <w:abstractNumId w:val="2"/>
  </w:num>
  <w:num w:numId="5">
    <w:abstractNumId w:val="4"/>
  </w:num>
  <w:num w:numId="6">
    <w:abstractNumId w:val="5"/>
  </w:num>
  <w:num w:numId="7">
    <w:abstractNumId w:val="8"/>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BA8"/>
    <w:rsid w:val="00000289"/>
    <w:rsid w:val="0001044E"/>
    <w:rsid w:val="000572EA"/>
    <w:rsid w:val="000E03D3"/>
    <w:rsid w:val="000E60D4"/>
    <w:rsid w:val="00100289"/>
    <w:rsid w:val="00134D70"/>
    <w:rsid w:val="001365C3"/>
    <w:rsid w:val="00145B98"/>
    <w:rsid w:val="0017601B"/>
    <w:rsid w:val="001918F6"/>
    <w:rsid w:val="00230024"/>
    <w:rsid w:val="002502CC"/>
    <w:rsid w:val="002A1E60"/>
    <w:rsid w:val="002C3AA2"/>
    <w:rsid w:val="002D5376"/>
    <w:rsid w:val="00342BA8"/>
    <w:rsid w:val="003524E2"/>
    <w:rsid w:val="00360C0D"/>
    <w:rsid w:val="003C2CA9"/>
    <w:rsid w:val="00411A92"/>
    <w:rsid w:val="004D1359"/>
    <w:rsid w:val="004E5B83"/>
    <w:rsid w:val="0058337C"/>
    <w:rsid w:val="005C4C1A"/>
    <w:rsid w:val="005E051D"/>
    <w:rsid w:val="005F0306"/>
    <w:rsid w:val="005F12E1"/>
    <w:rsid w:val="006018E7"/>
    <w:rsid w:val="0066569A"/>
    <w:rsid w:val="006A1050"/>
    <w:rsid w:val="006C0447"/>
    <w:rsid w:val="006F0E1B"/>
    <w:rsid w:val="006F29F3"/>
    <w:rsid w:val="006F2E71"/>
    <w:rsid w:val="00726E7C"/>
    <w:rsid w:val="007E3E13"/>
    <w:rsid w:val="00800D94"/>
    <w:rsid w:val="00830439"/>
    <w:rsid w:val="00881280"/>
    <w:rsid w:val="00927665"/>
    <w:rsid w:val="0099293D"/>
    <w:rsid w:val="009D076E"/>
    <w:rsid w:val="00A541EB"/>
    <w:rsid w:val="00A628E2"/>
    <w:rsid w:val="00A86CF8"/>
    <w:rsid w:val="00B47A4D"/>
    <w:rsid w:val="00BD1CAC"/>
    <w:rsid w:val="00BD22B9"/>
    <w:rsid w:val="00C06120"/>
    <w:rsid w:val="00C41B4D"/>
    <w:rsid w:val="00CD0290"/>
    <w:rsid w:val="00CD7A46"/>
    <w:rsid w:val="00D2041E"/>
    <w:rsid w:val="00DB137C"/>
    <w:rsid w:val="00DB4B06"/>
    <w:rsid w:val="00DE3123"/>
    <w:rsid w:val="00E415CF"/>
    <w:rsid w:val="00ED5C74"/>
    <w:rsid w:val="00F01005"/>
    <w:rsid w:val="00F05DE2"/>
    <w:rsid w:val="00F47094"/>
    <w:rsid w:val="00F63009"/>
    <w:rsid w:val="00F81B53"/>
    <w:rsid w:val="00FA51D1"/>
    <w:rsid w:val="00FD53B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heme="minorBidi"/>
        <w:sz w:val="24"/>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42B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B4B06"/>
    <w:pPr>
      <w:ind w:left="720"/>
      <w:contextualSpacing/>
    </w:pPr>
    <w:rPr>
      <w:rFonts w:asciiTheme="minorHAnsi" w:eastAsiaTheme="minorEastAsia" w:hAnsiTheme="minorHAnsi"/>
      <w:szCs w:val="24"/>
      <w:lang w:val="en-US"/>
    </w:rPr>
  </w:style>
  <w:style w:type="paragraph" w:styleId="Header">
    <w:name w:val="header"/>
    <w:basedOn w:val="Normal"/>
    <w:link w:val="HeaderChar"/>
    <w:uiPriority w:val="99"/>
    <w:unhideWhenUsed/>
    <w:rsid w:val="00134D70"/>
    <w:pPr>
      <w:tabs>
        <w:tab w:val="center" w:pos="4680"/>
        <w:tab w:val="right" w:pos="9360"/>
      </w:tabs>
    </w:pPr>
  </w:style>
  <w:style w:type="character" w:customStyle="1" w:styleId="HeaderChar">
    <w:name w:val="Header Char"/>
    <w:basedOn w:val="DefaultParagraphFont"/>
    <w:link w:val="Header"/>
    <w:uiPriority w:val="99"/>
    <w:rsid w:val="00134D70"/>
  </w:style>
  <w:style w:type="paragraph" w:styleId="Footer">
    <w:name w:val="footer"/>
    <w:basedOn w:val="Normal"/>
    <w:link w:val="FooterChar"/>
    <w:uiPriority w:val="99"/>
    <w:unhideWhenUsed/>
    <w:rsid w:val="00134D70"/>
    <w:pPr>
      <w:tabs>
        <w:tab w:val="center" w:pos="4680"/>
        <w:tab w:val="right" w:pos="9360"/>
      </w:tabs>
    </w:pPr>
  </w:style>
  <w:style w:type="character" w:customStyle="1" w:styleId="FooterChar">
    <w:name w:val="Footer Char"/>
    <w:basedOn w:val="DefaultParagraphFont"/>
    <w:link w:val="Footer"/>
    <w:uiPriority w:val="99"/>
    <w:rsid w:val="00134D70"/>
  </w:style>
  <w:style w:type="character" w:styleId="Hyperlink">
    <w:name w:val="Hyperlink"/>
    <w:basedOn w:val="DefaultParagraphFont"/>
    <w:uiPriority w:val="99"/>
    <w:unhideWhenUsed/>
    <w:rsid w:val="00134D70"/>
    <w:rPr>
      <w:color w:val="0000FF" w:themeColor="hyperlink"/>
      <w:u w:val="single"/>
    </w:rPr>
  </w:style>
  <w:style w:type="character" w:styleId="FollowedHyperlink">
    <w:name w:val="FollowedHyperlink"/>
    <w:basedOn w:val="DefaultParagraphFont"/>
    <w:uiPriority w:val="99"/>
    <w:semiHidden/>
    <w:unhideWhenUsed/>
    <w:rsid w:val="005F0306"/>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heme="minorBidi"/>
        <w:sz w:val="24"/>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42B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B4B06"/>
    <w:pPr>
      <w:ind w:left="720"/>
      <w:contextualSpacing/>
    </w:pPr>
    <w:rPr>
      <w:rFonts w:asciiTheme="minorHAnsi" w:eastAsiaTheme="minorEastAsia" w:hAnsiTheme="minorHAnsi"/>
      <w:szCs w:val="24"/>
      <w:lang w:val="en-US"/>
    </w:rPr>
  </w:style>
  <w:style w:type="paragraph" w:styleId="Header">
    <w:name w:val="header"/>
    <w:basedOn w:val="Normal"/>
    <w:link w:val="HeaderChar"/>
    <w:uiPriority w:val="99"/>
    <w:unhideWhenUsed/>
    <w:rsid w:val="00134D70"/>
    <w:pPr>
      <w:tabs>
        <w:tab w:val="center" w:pos="4680"/>
        <w:tab w:val="right" w:pos="9360"/>
      </w:tabs>
    </w:pPr>
  </w:style>
  <w:style w:type="character" w:customStyle="1" w:styleId="HeaderChar">
    <w:name w:val="Header Char"/>
    <w:basedOn w:val="DefaultParagraphFont"/>
    <w:link w:val="Header"/>
    <w:uiPriority w:val="99"/>
    <w:rsid w:val="00134D70"/>
  </w:style>
  <w:style w:type="paragraph" w:styleId="Footer">
    <w:name w:val="footer"/>
    <w:basedOn w:val="Normal"/>
    <w:link w:val="FooterChar"/>
    <w:uiPriority w:val="99"/>
    <w:unhideWhenUsed/>
    <w:rsid w:val="00134D70"/>
    <w:pPr>
      <w:tabs>
        <w:tab w:val="center" w:pos="4680"/>
        <w:tab w:val="right" w:pos="9360"/>
      </w:tabs>
    </w:pPr>
  </w:style>
  <w:style w:type="character" w:customStyle="1" w:styleId="FooterChar">
    <w:name w:val="Footer Char"/>
    <w:basedOn w:val="DefaultParagraphFont"/>
    <w:link w:val="Footer"/>
    <w:uiPriority w:val="99"/>
    <w:rsid w:val="00134D70"/>
  </w:style>
  <w:style w:type="character" w:styleId="Hyperlink">
    <w:name w:val="Hyperlink"/>
    <w:basedOn w:val="DefaultParagraphFont"/>
    <w:uiPriority w:val="99"/>
    <w:unhideWhenUsed/>
    <w:rsid w:val="00134D70"/>
    <w:rPr>
      <w:color w:val="0000FF" w:themeColor="hyperlink"/>
      <w:u w:val="single"/>
    </w:rPr>
  </w:style>
  <w:style w:type="character" w:styleId="FollowedHyperlink">
    <w:name w:val="FollowedHyperlink"/>
    <w:basedOn w:val="DefaultParagraphFont"/>
    <w:uiPriority w:val="99"/>
    <w:semiHidden/>
    <w:unhideWhenUsed/>
    <w:rsid w:val="005F030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evin.telfer@gov.bc.ca"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raig.wickland@gov.bc.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6</Pages>
  <Words>2077</Words>
  <Characters>11839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Province of British Columbia</Company>
  <LinksUpToDate>false</LinksUpToDate>
  <CharactersWithSpaces>13889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Rowan, Chuck A FLNR:EX</dc:creator>
  <cp:lastModifiedBy>Trewhitt, John ENV:EX</cp:lastModifiedBy>
  <cp:revision>4</cp:revision>
  <dcterms:created xsi:type="dcterms:W3CDTF">2016-08-16T17:03:00Z</dcterms:created>
  <dcterms:modified xsi:type="dcterms:W3CDTF">2016-08-16T17:38:00Z</dcterms:modified>
</cp:coreProperties>
</file>